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2A86" w14:textId="5F2EA33C" w:rsidR="001A0E00" w:rsidRPr="00491084" w:rsidRDefault="00491084">
      <w:pPr>
        <w:rPr>
          <w:b/>
          <w:bCs/>
          <w:sz w:val="52"/>
          <w:szCs w:val="52"/>
        </w:rPr>
      </w:pPr>
      <w:r w:rsidRPr="00491084">
        <w:rPr>
          <w:b/>
          <w:bCs/>
          <w:noProof/>
          <w:sz w:val="52"/>
          <w:szCs w:val="52"/>
        </w:rPr>
        <mc:AlternateContent>
          <mc:Choice Requires="wps">
            <w:drawing>
              <wp:anchor distT="0" distB="0" distL="114300" distR="114300" simplePos="0" relativeHeight="251659264" behindDoc="0" locked="0" layoutInCell="1" allowOverlap="1" wp14:anchorId="709145E6" wp14:editId="168F6050">
                <wp:simplePos x="0" y="0"/>
                <wp:positionH relativeFrom="margin">
                  <wp:align>right</wp:align>
                </wp:positionH>
                <wp:positionV relativeFrom="paragraph">
                  <wp:posOffset>-161926</wp:posOffset>
                </wp:positionV>
                <wp:extent cx="88392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83920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365DA" id="Rectangle 1" o:spid="_x0000_s1026" style="position:absolute;margin-left:644.8pt;margin-top:-12.75pt;width:696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" filled="f" strokecolor="black [3213]" strokeweight="1pt">
                <w10:wrap anchorx="margin"/>
              </v:rect>
            </w:pict>
          </mc:Fallback>
        </mc:AlternateContent>
      </w:r>
      <w:r w:rsidRPr="00491084">
        <w:rPr>
          <w:b/>
          <w:bCs/>
          <w:sz w:val="52"/>
          <w:szCs w:val="52"/>
        </w:rPr>
        <w:t xml:space="preserve">                              Reducing the </w:t>
      </w:r>
      <w:r w:rsidR="0078321E" w:rsidRPr="00491084">
        <w:rPr>
          <w:b/>
          <w:bCs/>
          <w:sz w:val="52"/>
          <w:szCs w:val="52"/>
        </w:rPr>
        <w:t xml:space="preserve">spread of COVID -19 </w:t>
      </w:r>
    </w:p>
    <w:p w14:paraId="3C22E1AE" w14:textId="77777777" w:rsidR="00491084" w:rsidRPr="00491084" w:rsidRDefault="00491084">
      <w:pPr>
        <w:rPr>
          <w:b/>
          <w:bCs/>
          <w:sz w:val="32"/>
          <w:szCs w:val="32"/>
          <w:u w:val="single"/>
        </w:rPr>
      </w:pPr>
    </w:p>
    <w:p w14:paraId="19655376" w14:textId="5F3F988D" w:rsidR="00491084" w:rsidRPr="00491084" w:rsidRDefault="00491084">
      <w:pPr>
        <w:rPr>
          <w:b/>
          <w:bCs/>
        </w:rPr>
      </w:pPr>
      <w:r w:rsidRPr="00491084">
        <w:rPr>
          <w:b/>
          <w:bCs/>
        </w:rPr>
        <w:t>19.0  Reducing the spread of Covid-19</w:t>
      </w:r>
    </w:p>
    <w:p w14:paraId="6DDC531B" w14:textId="44A56D77" w:rsidR="0078321E" w:rsidRDefault="0078321E">
      <w:r w:rsidRPr="0078321E">
        <w:t>Pri</w:t>
      </w:r>
      <w:r>
        <w:t>n</w:t>
      </w:r>
      <w:r w:rsidRPr="0078321E">
        <w:t>ciple – To ensure physical distancing and to implement good hygiene practice</w:t>
      </w:r>
    </w:p>
    <w:p w14:paraId="3AA6E4BB" w14:textId="2FA19E0B" w:rsidR="0078321E" w:rsidRDefault="0078321E"/>
    <w:tbl>
      <w:tblPr>
        <w:tblStyle w:val="TableGrid"/>
        <w:tblW w:w="14154" w:type="dxa"/>
        <w:tblLook w:val="04A0" w:firstRow="1" w:lastRow="0" w:firstColumn="1" w:lastColumn="0" w:noHBand="0" w:noVBand="1"/>
      </w:tblPr>
      <w:tblGrid>
        <w:gridCol w:w="2476"/>
        <w:gridCol w:w="2628"/>
        <w:gridCol w:w="9050"/>
      </w:tblGrid>
      <w:tr w:rsidR="0078321E" w14:paraId="330592BA" w14:textId="64306507" w:rsidTr="00655EB6">
        <w:trPr>
          <w:trHeight w:val="243"/>
        </w:trPr>
        <w:tc>
          <w:tcPr>
            <w:tcW w:w="2476" w:type="dxa"/>
          </w:tcPr>
          <w:p w14:paraId="39EC22F3" w14:textId="24381E4D" w:rsidR="0078321E" w:rsidRPr="0078321E" w:rsidRDefault="0078321E" w:rsidP="0078321E">
            <w:pPr>
              <w:jc w:val="center"/>
              <w:rPr>
                <w:b/>
                <w:bCs/>
              </w:rPr>
            </w:pPr>
            <w:r w:rsidRPr="0078321E">
              <w:rPr>
                <w:b/>
                <w:bCs/>
              </w:rPr>
              <w:t>Focus</w:t>
            </w:r>
          </w:p>
        </w:tc>
        <w:tc>
          <w:tcPr>
            <w:tcW w:w="2628" w:type="dxa"/>
          </w:tcPr>
          <w:p w14:paraId="534744CD" w14:textId="51B1056D" w:rsidR="0078321E" w:rsidRPr="0078321E" w:rsidRDefault="0078321E" w:rsidP="0078321E">
            <w:pPr>
              <w:jc w:val="center"/>
              <w:rPr>
                <w:b/>
                <w:bCs/>
              </w:rPr>
            </w:pPr>
            <w:r>
              <w:rPr>
                <w:b/>
                <w:bCs/>
              </w:rPr>
              <w:t>Area of Consideration</w:t>
            </w:r>
          </w:p>
        </w:tc>
        <w:tc>
          <w:tcPr>
            <w:tcW w:w="9050" w:type="dxa"/>
          </w:tcPr>
          <w:p w14:paraId="2FA0A94B" w14:textId="0D40810A" w:rsidR="0078321E" w:rsidRPr="0078321E" w:rsidRDefault="0078321E" w:rsidP="0078321E">
            <w:pPr>
              <w:jc w:val="center"/>
              <w:rPr>
                <w:b/>
                <w:bCs/>
              </w:rPr>
            </w:pPr>
            <w:r>
              <w:rPr>
                <w:b/>
                <w:bCs/>
              </w:rPr>
              <w:t>Measures Taking Place</w:t>
            </w:r>
          </w:p>
        </w:tc>
      </w:tr>
      <w:tr w:rsidR="00FD6B0D" w14:paraId="3CD12C15" w14:textId="77777777" w:rsidTr="00655EB6">
        <w:trPr>
          <w:trHeight w:val="1834"/>
        </w:trPr>
        <w:tc>
          <w:tcPr>
            <w:tcW w:w="2476" w:type="dxa"/>
            <w:vMerge w:val="restart"/>
          </w:tcPr>
          <w:p w14:paraId="534347F6" w14:textId="538A0BE1" w:rsidR="00FD6B0D" w:rsidRDefault="00FD6B0D" w:rsidP="0078321E">
            <w:pPr>
              <w:jc w:val="center"/>
              <w:rPr>
                <w:b/>
                <w:bCs/>
              </w:rPr>
            </w:pPr>
            <w:r>
              <w:rPr>
                <w:b/>
                <w:bCs/>
              </w:rPr>
              <w:t>Children</w:t>
            </w:r>
          </w:p>
          <w:p w14:paraId="624114C7" w14:textId="77777777" w:rsidR="00FD6B0D" w:rsidRDefault="00FD6B0D" w:rsidP="0078321E">
            <w:pPr>
              <w:jc w:val="center"/>
              <w:rPr>
                <w:b/>
                <w:bCs/>
              </w:rPr>
            </w:pPr>
          </w:p>
          <w:p w14:paraId="6D3BEB68" w14:textId="77777777" w:rsidR="00FD6B0D" w:rsidRDefault="00FD6B0D" w:rsidP="0078321E">
            <w:pPr>
              <w:jc w:val="center"/>
              <w:rPr>
                <w:b/>
                <w:bCs/>
              </w:rPr>
            </w:pPr>
          </w:p>
          <w:p w14:paraId="0762C320" w14:textId="77777777" w:rsidR="00FD6B0D" w:rsidRDefault="00FD6B0D" w:rsidP="0078321E">
            <w:pPr>
              <w:jc w:val="center"/>
              <w:rPr>
                <w:b/>
                <w:bCs/>
              </w:rPr>
            </w:pPr>
          </w:p>
          <w:p w14:paraId="3EB37F01" w14:textId="77777777" w:rsidR="00FD6B0D" w:rsidRDefault="00FD6B0D" w:rsidP="0078321E">
            <w:pPr>
              <w:jc w:val="center"/>
              <w:rPr>
                <w:b/>
                <w:bCs/>
              </w:rPr>
            </w:pPr>
          </w:p>
          <w:p w14:paraId="5B51ACA6" w14:textId="77777777" w:rsidR="00FD6B0D" w:rsidRDefault="00FD6B0D" w:rsidP="0078321E">
            <w:pPr>
              <w:jc w:val="center"/>
              <w:rPr>
                <w:b/>
                <w:bCs/>
              </w:rPr>
            </w:pPr>
          </w:p>
          <w:p w14:paraId="6941C447" w14:textId="77777777" w:rsidR="00FD6B0D" w:rsidRDefault="00FD6B0D" w:rsidP="0078321E">
            <w:pPr>
              <w:jc w:val="center"/>
              <w:rPr>
                <w:b/>
                <w:bCs/>
              </w:rPr>
            </w:pPr>
          </w:p>
          <w:p w14:paraId="601C084B" w14:textId="77777777" w:rsidR="00FD6B0D" w:rsidRDefault="00FD6B0D" w:rsidP="0078321E">
            <w:pPr>
              <w:jc w:val="center"/>
              <w:rPr>
                <w:b/>
                <w:bCs/>
              </w:rPr>
            </w:pPr>
          </w:p>
          <w:p w14:paraId="2A3B1197" w14:textId="77777777" w:rsidR="00FD6B0D" w:rsidRDefault="00FD6B0D" w:rsidP="0078321E">
            <w:pPr>
              <w:jc w:val="center"/>
              <w:rPr>
                <w:b/>
                <w:bCs/>
              </w:rPr>
            </w:pPr>
          </w:p>
          <w:p w14:paraId="2D6D70D7" w14:textId="77777777" w:rsidR="00FD6B0D" w:rsidRDefault="00FD6B0D" w:rsidP="0078321E">
            <w:pPr>
              <w:jc w:val="center"/>
              <w:rPr>
                <w:b/>
                <w:bCs/>
              </w:rPr>
            </w:pPr>
          </w:p>
          <w:p w14:paraId="2D356651" w14:textId="77777777" w:rsidR="00FD6B0D" w:rsidRDefault="00FD6B0D" w:rsidP="0078321E">
            <w:pPr>
              <w:jc w:val="center"/>
              <w:rPr>
                <w:b/>
                <w:bCs/>
              </w:rPr>
            </w:pPr>
          </w:p>
          <w:p w14:paraId="2DB4C439" w14:textId="77777777" w:rsidR="00FD6B0D" w:rsidRDefault="00FD6B0D" w:rsidP="0078321E">
            <w:pPr>
              <w:jc w:val="center"/>
              <w:rPr>
                <w:b/>
                <w:bCs/>
              </w:rPr>
            </w:pPr>
          </w:p>
          <w:p w14:paraId="2EA6AF78" w14:textId="77777777" w:rsidR="00FD6B0D" w:rsidRDefault="00FD6B0D" w:rsidP="0078321E">
            <w:pPr>
              <w:jc w:val="center"/>
              <w:rPr>
                <w:b/>
                <w:bCs/>
              </w:rPr>
            </w:pPr>
          </w:p>
          <w:p w14:paraId="48019304" w14:textId="77777777" w:rsidR="00FD6B0D" w:rsidRDefault="00FD6B0D" w:rsidP="0078321E">
            <w:pPr>
              <w:jc w:val="center"/>
              <w:rPr>
                <w:b/>
                <w:bCs/>
              </w:rPr>
            </w:pPr>
          </w:p>
          <w:p w14:paraId="4E7139AD" w14:textId="77777777" w:rsidR="00FD6B0D" w:rsidRDefault="00FD6B0D" w:rsidP="0078321E">
            <w:pPr>
              <w:jc w:val="center"/>
              <w:rPr>
                <w:b/>
                <w:bCs/>
              </w:rPr>
            </w:pPr>
          </w:p>
          <w:p w14:paraId="6E796229" w14:textId="77777777" w:rsidR="00FD6B0D" w:rsidRDefault="00FD6B0D" w:rsidP="0078321E">
            <w:pPr>
              <w:jc w:val="center"/>
              <w:rPr>
                <w:b/>
                <w:bCs/>
              </w:rPr>
            </w:pPr>
          </w:p>
          <w:p w14:paraId="3D0363AE" w14:textId="77777777" w:rsidR="00FD6B0D" w:rsidRDefault="00FD6B0D" w:rsidP="0078321E">
            <w:pPr>
              <w:jc w:val="center"/>
              <w:rPr>
                <w:b/>
                <w:bCs/>
              </w:rPr>
            </w:pPr>
          </w:p>
          <w:p w14:paraId="03A4FDF6" w14:textId="77777777" w:rsidR="00FD6B0D" w:rsidRDefault="00FD6B0D" w:rsidP="0078321E">
            <w:pPr>
              <w:jc w:val="center"/>
              <w:rPr>
                <w:b/>
                <w:bCs/>
              </w:rPr>
            </w:pPr>
          </w:p>
          <w:p w14:paraId="43A05F23" w14:textId="77777777" w:rsidR="00FD6B0D" w:rsidRDefault="00FD6B0D" w:rsidP="0078321E">
            <w:pPr>
              <w:jc w:val="center"/>
              <w:rPr>
                <w:b/>
                <w:bCs/>
              </w:rPr>
            </w:pPr>
          </w:p>
          <w:p w14:paraId="2E8B0F9B" w14:textId="6BAF6AC8" w:rsidR="00FD6B0D" w:rsidRPr="0078321E" w:rsidRDefault="00FD6B0D" w:rsidP="0078321E">
            <w:pPr>
              <w:jc w:val="center"/>
              <w:rPr>
                <w:b/>
                <w:bCs/>
              </w:rPr>
            </w:pPr>
          </w:p>
        </w:tc>
        <w:tc>
          <w:tcPr>
            <w:tcW w:w="2628" w:type="dxa"/>
          </w:tcPr>
          <w:p w14:paraId="27E28427" w14:textId="75643C99" w:rsidR="00FD6B0D" w:rsidRDefault="00FD6B0D" w:rsidP="0078321E">
            <w:pPr>
              <w:jc w:val="center"/>
              <w:rPr>
                <w:b/>
                <w:bCs/>
              </w:rPr>
            </w:pPr>
            <w:r>
              <w:rPr>
                <w:b/>
                <w:bCs/>
              </w:rPr>
              <w:t>Attendance</w:t>
            </w:r>
          </w:p>
        </w:tc>
        <w:tc>
          <w:tcPr>
            <w:tcW w:w="9050" w:type="dxa"/>
          </w:tcPr>
          <w:p w14:paraId="4E8D4915" w14:textId="11E3D89A" w:rsidR="00FD6B0D" w:rsidRPr="006501B4" w:rsidRDefault="00FD6B0D" w:rsidP="0078321E">
            <w:pPr>
              <w:pStyle w:val="ListParagraph"/>
              <w:numPr>
                <w:ilvl w:val="0"/>
                <w:numId w:val="2"/>
              </w:numPr>
            </w:pPr>
            <w:r w:rsidRPr="006501B4">
              <w:t>Parents informed if their child</w:t>
            </w:r>
            <w:r w:rsidR="00FA5225">
              <w:t xml:space="preserve"> and or </w:t>
            </w:r>
            <w:r w:rsidRPr="006501B4">
              <w:t xml:space="preserve">member of the household starts showing symptoms, not to send their child to Pre-School, call us to inform </w:t>
            </w:r>
            <w:r w:rsidR="00FA5225">
              <w:t xml:space="preserve">and </w:t>
            </w:r>
            <w:r w:rsidR="00662B44">
              <w:t xml:space="preserve">book a </w:t>
            </w:r>
            <w:r w:rsidR="00FA5225">
              <w:t xml:space="preserve">PCR </w:t>
            </w:r>
            <w:r w:rsidR="00662B44">
              <w:t>test(results will need to be shared with us)</w:t>
            </w:r>
          </w:p>
          <w:p w14:paraId="08D94813" w14:textId="77777777" w:rsidR="00654FF1" w:rsidRDefault="00FD6B0D" w:rsidP="00654FF1">
            <w:pPr>
              <w:pStyle w:val="ListParagraph"/>
              <w:numPr>
                <w:ilvl w:val="0"/>
                <w:numId w:val="3"/>
              </w:numPr>
            </w:pPr>
            <w:r w:rsidRPr="006501B4">
              <w:t xml:space="preserve"> </w:t>
            </w:r>
            <w:r w:rsidR="00654FF1">
              <w:t>All children attending Pre-School are no longer required to self isolate if they are identified as a close contact (outside of their household) of a confirmed positive case unless asked to do so by NHS Track and Trace.</w:t>
            </w:r>
          </w:p>
          <w:p w14:paraId="37F493A6" w14:textId="6148EFEF" w:rsidR="00FD6B0D" w:rsidRPr="006501B4" w:rsidRDefault="00654FF1" w:rsidP="00654FF1">
            <w:pPr>
              <w:pStyle w:val="ListParagraph"/>
              <w:numPr>
                <w:ilvl w:val="0"/>
                <w:numId w:val="3"/>
              </w:numPr>
            </w:pPr>
            <w:r w:rsidRPr="00654FF1">
              <w:rPr>
                <w:b/>
                <w:bCs/>
              </w:rPr>
              <w:t xml:space="preserve">Broad Town Pre-School committee ask that If anyone in your household has symptoms of Covid-19 that person must book a PCR test and your child is to isolate </w:t>
            </w:r>
            <w:r>
              <w:rPr>
                <w:b/>
                <w:bCs/>
              </w:rPr>
              <w:t xml:space="preserve">at home </w:t>
            </w:r>
            <w:r w:rsidRPr="00654FF1">
              <w:rPr>
                <w:b/>
                <w:bCs/>
              </w:rPr>
              <w:t xml:space="preserve">whilst awaiting the results. If anyone in the household tests positive we ask that your child also remains home until the </w:t>
            </w:r>
            <w:r>
              <w:rPr>
                <w:b/>
                <w:bCs/>
              </w:rPr>
              <w:t xml:space="preserve">positive case’s </w:t>
            </w:r>
            <w:r w:rsidRPr="00654FF1">
              <w:rPr>
                <w:b/>
                <w:bCs/>
              </w:rPr>
              <w:t>isolation period is complete and you inform Pre-School immediately</w:t>
            </w:r>
          </w:p>
        </w:tc>
      </w:tr>
      <w:tr w:rsidR="00FD6B0D" w14:paraId="008119E3" w14:textId="77777777" w:rsidTr="00655EB6">
        <w:trPr>
          <w:trHeight w:val="1633"/>
        </w:trPr>
        <w:tc>
          <w:tcPr>
            <w:tcW w:w="2476" w:type="dxa"/>
            <w:vMerge/>
          </w:tcPr>
          <w:p w14:paraId="5A691464" w14:textId="77777777" w:rsidR="00FD6B0D" w:rsidRDefault="00FD6B0D" w:rsidP="0078321E">
            <w:pPr>
              <w:jc w:val="center"/>
              <w:rPr>
                <w:b/>
                <w:bCs/>
              </w:rPr>
            </w:pPr>
          </w:p>
        </w:tc>
        <w:tc>
          <w:tcPr>
            <w:tcW w:w="2628" w:type="dxa"/>
          </w:tcPr>
          <w:p w14:paraId="0C4032AC" w14:textId="11AC396E" w:rsidR="00FD6B0D" w:rsidRDefault="00FD6B0D" w:rsidP="0078321E">
            <w:pPr>
              <w:jc w:val="center"/>
              <w:rPr>
                <w:b/>
                <w:bCs/>
              </w:rPr>
            </w:pPr>
            <w:r>
              <w:rPr>
                <w:b/>
                <w:bCs/>
              </w:rPr>
              <w:t>Physical distancing/grouping</w:t>
            </w:r>
          </w:p>
        </w:tc>
        <w:tc>
          <w:tcPr>
            <w:tcW w:w="9050" w:type="dxa"/>
          </w:tcPr>
          <w:p w14:paraId="15E4AB02" w14:textId="14814814" w:rsidR="00FD6B0D" w:rsidRPr="006501B4" w:rsidRDefault="00FD6B0D" w:rsidP="008E2439">
            <w:pPr>
              <w:pStyle w:val="ListParagraph"/>
              <w:numPr>
                <w:ilvl w:val="0"/>
                <w:numId w:val="4"/>
              </w:numPr>
              <w:ind w:hanging="1130"/>
            </w:pPr>
            <w:r w:rsidRPr="006501B4">
              <w:t>Outside space will continue to be used as will Forest School.</w:t>
            </w:r>
          </w:p>
        </w:tc>
      </w:tr>
      <w:tr w:rsidR="00FD6B0D" w14:paraId="0521EBF1" w14:textId="77777777" w:rsidTr="00655EB6">
        <w:trPr>
          <w:trHeight w:val="1287"/>
        </w:trPr>
        <w:tc>
          <w:tcPr>
            <w:tcW w:w="2476" w:type="dxa"/>
            <w:vMerge/>
          </w:tcPr>
          <w:p w14:paraId="03FA6079" w14:textId="77777777" w:rsidR="00FD6B0D" w:rsidRDefault="00FD6B0D" w:rsidP="0078321E">
            <w:pPr>
              <w:jc w:val="center"/>
              <w:rPr>
                <w:b/>
                <w:bCs/>
              </w:rPr>
            </w:pPr>
          </w:p>
        </w:tc>
        <w:tc>
          <w:tcPr>
            <w:tcW w:w="2628" w:type="dxa"/>
          </w:tcPr>
          <w:p w14:paraId="3753A3AD" w14:textId="023C1167" w:rsidR="00FD6B0D" w:rsidRDefault="00FD6B0D" w:rsidP="0078321E">
            <w:pPr>
              <w:jc w:val="center"/>
              <w:rPr>
                <w:b/>
                <w:bCs/>
              </w:rPr>
            </w:pPr>
            <w:r>
              <w:rPr>
                <w:b/>
                <w:bCs/>
              </w:rPr>
              <w:t>Wellbeing &amp; Education</w:t>
            </w:r>
          </w:p>
        </w:tc>
        <w:tc>
          <w:tcPr>
            <w:tcW w:w="9050" w:type="dxa"/>
          </w:tcPr>
          <w:p w14:paraId="2719B3A3" w14:textId="65C4A56E" w:rsidR="00FD6B0D" w:rsidRPr="006501B4" w:rsidRDefault="00FD6B0D" w:rsidP="00FD6B0D">
            <w:pPr>
              <w:pStyle w:val="ListParagraph"/>
              <w:numPr>
                <w:ilvl w:val="0"/>
                <w:numId w:val="3"/>
              </w:numPr>
            </w:pPr>
            <w:r w:rsidRPr="006501B4">
              <w:t>Children will be supported in appropriate ways to understand the steps they can take to keep themselves safe including regular handwashing and sneezing into a tissue.</w:t>
            </w:r>
          </w:p>
          <w:p w14:paraId="1EBAF3A6" w14:textId="3B8824BF" w:rsidR="00FD6B0D" w:rsidRPr="006501B4" w:rsidRDefault="00FD6B0D" w:rsidP="00FD6B0D">
            <w:pPr>
              <w:pStyle w:val="ListParagraph"/>
              <w:numPr>
                <w:ilvl w:val="0"/>
                <w:numId w:val="3"/>
              </w:numPr>
            </w:pPr>
            <w:r w:rsidRPr="006501B4">
              <w:lastRenderedPageBreak/>
              <w:t>Children will be supported to understand the changes and challenges they will be encountering as a result of Covid-19 and staff will ensure they are aware of children’s attachments and their need for emotional support at this time.</w:t>
            </w:r>
          </w:p>
        </w:tc>
      </w:tr>
      <w:tr w:rsidR="00FD6B0D" w14:paraId="5308B882" w14:textId="77777777" w:rsidTr="00655EB6">
        <w:trPr>
          <w:trHeight w:val="939"/>
        </w:trPr>
        <w:tc>
          <w:tcPr>
            <w:tcW w:w="2476" w:type="dxa"/>
          </w:tcPr>
          <w:p w14:paraId="30456B7C" w14:textId="5A20743A" w:rsidR="00FD6B0D" w:rsidRDefault="00655EB6" w:rsidP="0078321E">
            <w:pPr>
              <w:jc w:val="center"/>
              <w:rPr>
                <w:b/>
                <w:bCs/>
              </w:rPr>
            </w:pPr>
            <w:r>
              <w:rPr>
                <w:b/>
                <w:bCs/>
              </w:rPr>
              <w:lastRenderedPageBreak/>
              <w:t>Staff</w:t>
            </w:r>
          </w:p>
        </w:tc>
        <w:tc>
          <w:tcPr>
            <w:tcW w:w="2628" w:type="dxa"/>
          </w:tcPr>
          <w:p w14:paraId="72394770" w14:textId="0D1582E2" w:rsidR="00FD6B0D" w:rsidRDefault="00FD6B0D" w:rsidP="0078321E">
            <w:pPr>
              <w:jc w:val="center"/>
              <w:rPr>
                <w:b/>
                <w:bCs/>
              </w:rPr>
            </w:pPr>
            <w:r>
              <w:rPr>
                <w:b/>
                <w:bCs/>
              </w:rPr>
              <w:t>Attendance</w:t>
            </w:r>
          </w:p>
        </w:tc>
        <w:tc>
          <w:tcPr>
            <w:tcW w:w="9050" w:type="dxa"/>
          </w:tcPr>
          <w:p w14:paraId="48A88C4D" w14:textId="286BAD28" w:rsidR="00FD6B0D" w:rsidRDefault="00FD6B0D" w:rsidP="00FD6B0D">
            <w:pPr>
              <w:pStyle w:val="ListParagraph"/>
              <w:numPr>
                <w:ilvl w:val="0"/>
                <w:numId w:val="3"/>
              </w:numPr>
            </w:pPr>
            <w:r w:rsidRPr="00654FF1">
              <w:t>Staff will</w:t>
            </w:r>
            <w:r w:rsidR="0080159D" w:rsidRPr="00654FF1">
              <w:t xml:space="preserve"> be carrying out Lateral Flow testing on a Wednesday and Sunday evening and will</w:t>
            </w:r>
            <w:r w:rsidRPr="00654FF1">
              <w:t xml:space="preserve"> </w:t>
            </w:r>
            <w:r w:rsidRPr="006501B4">
              <w:t>only attend Preschool if they are symptom free</w:t>
            </w:r>
            <w:r w:rsidR="00655EB6" w:rsidRPr="006501B4">
              <w:t xml:space="preserve">, have completed the required isolation period or achieved a negative </w:t>
            </w:r>
            <w:r w:rsidR="004218C0">
              <w:t xml:space="preserve">PCR </w:t>
            </w:r>
            <w:r w:rsidR="00655EB6" w:rsidRPr="006501B4">
              <w:t>test result.</w:t>
            </w:r>
          </w:p>
          <w:p w14:paraId="6AF315FA" w14:textId="2194B438" w:rsidR="00AB0891" w:rsidRDefault="00112D13" w:rsidP="00FD6B0D">
            <w:pPr>
              <w:pStyle w:val="ListParagraph"/>
              <w:numPr>
                <w:ilvl w:val="0"/>
                <w:numId w:val="3"/>
              </w:numPr>
            </w:pPr>
            <w:r>
              <w:t>All staff attending Pre-School have had both vaccinations so therefore as of August 2021 will no longer be asked to isolate if they are close contacts of a positive case</w:t>
            </w:r>
            <w:r w:rsidR="00654FF1">
              <w:t>.</w:t>
            </w:r>
          </w:p>
          <w:p w14:paraId="60D2845C" w14:textId="4F03E49C" w:rsidR="00654FF1" w:rsidRPr="006501B4" w:rsidRDefault="00654FF1" w:rsidP="00FD6B0D">
            <w:pPr>
              <w:pStyle w:val="ListParagraph"/>
              <w:numPr>
                <w:ilvl w:val="0"/>
                <w:numId w:val="3"/>
              </w:numPr>
            </w:pPr>
            <w:r w:rsidRPr="00112D13">
              <w:rPr>
                <w:b/>
                <w:bCs/>
              </w:rPr>
              <w:t xml:space="preserve">Broad Town Pre-School committee ask </w:t>
            </w:r>
            <w:r>
              <w:rPr>
                <w:b/>
                <w:bCs/>
              </w:rPr>
              <w:t xml:space="preserve">staff </w:t>
            </w:r>
            <w:r w:rsidRPr="00112D13">
              <w:rPr>
                <w:b/>
                <w:bCs/>
              </w:rPr>
              <w:t>that If anyone in the</w:t>
            </w:r>
            <w:r>
              <w:rPr>
                <w:b/>
                <w:bCs/>
              </w:rPr>
              <w:t>ir</w:t>
            </w:r>
            <w:r w:rsidRPr="00112D13">
              <w:rPr>
                <w:b/>
                <w:bCs/>
              </w:rPr>
              <w:t xml:space="preserve"> household tests positive </w:t>
            </w:r>
            <w:r>
              <w:rPr>
                <w:b/>
                <w:bCs/>
              </w:rPr>
              <w:t xml:space="preserve">staff member informs Pre-School immediately and </w:t>
            </w:r>
            <w:r w:rsidRPr="00112D13">
              <w:rPr>
                <w:b/>
                <w:bCs/>
              </w:rPr>
              <w:t>remains home until</w:t>
            </w:r>
            <w:r>
              <w:rPr>
                <w:b/>
                <w:bCs/>
              </w:rPr>
              <w:t xml:space="preserve"> positive case’s</w:t>
            </w:r>
            <w:r w:rsidRPr="00112D13">
              <w:rPr>
                <w:b/>
                <w:bCs/>
              </w:rPr>
              <w:t xml:space="preserve"> isolation period is complete</w:t>
            </w:r>
            <w:r w:rsidR="004218C0">
              <w:rPr>
                <w:b/>
                <w:bCs/>
              </w:rPr>
              <w:t>.</w:t>
            </w:r>
          </w:p>
          <w:p w14:paraId="1A769A43" w14:textId="69F87577" w:rsidR="00655EB6" w:rsidRPr="006501B4" w:rsidRDefault="00655EB6" w:rsidP="00655EB6">
            <w:pPr>
              <w:ind w:left="360"/>
            </w:pPr>
          </w:p>
        </w:tc>
      </w:tr>
      <w:tr w:rsidR="00655EB6" w14:paraId="1C5B9F6C" w14:textId="77777777" w:rsidTr="00655EB6">
        <w:trPr>
          <w:trHeight w:val="864"/>
        </w:trPr>
        <w:tc>
          <w:tcPr>
            <w:tcW w:w="2476" w:type="dxa"/>
          </w:tcPr>
          <w:p w14:paraId="12E62515" w14:textId="77777777" w:rsidR="00655EB6" w:rsidRDefault="00655EB6" w:rsidP="0078321E">
            <w:pPr>
              <w:jc w:val="center"/>
              <w:rPr>
                <w:b/>
                <w:bCs/>
              </w:rPr>
            </w:pPr>
          </w:p>
        </w:tc>
        <w:tc>
          <w:tcPr>
            <w:tcW w:w="2628" w:type="dxa"/>
          </w:tcPr>
          <w:p w14:paraId="22294F5A" w14:textId="79182D74" w:rsidR="00655EB6" w:rsidRDefault="00655EB6" w:rsidP="0078321E">
            <w:pPr>
              <w:jc w:val="center"/>
              <w:rPr>
                <w:b/>
                <w:bCs/>
              </w:rPr>
            </w:pPr>
            <w:r>
              <w:rPr>
                <w:b/>
                <w:bCs/>
              </w:rPr>
              <w:t>Training</w:t>
            </w:r>
          </w:p>
        </w:tc>
        <w:tc>
          <w:tcPr>
            <w:tcW w:w="9050" w:type="dxa"/>
          </w:tcPr>
          <w:p w14:paraId="25D5F66E" w14:textId="34B5DE22" w:rsidR="00655EB6" w:rsidRPr="006501B4" w:rsidRDefault="00655EB6" w:rsidP="00FD6B0D">
            <w:pPr>
              <w:pStyle w:val="ListParagraph"/>
              <w:numPr>
                <w:ilvl w:val="0"/>
                <w:numId w:val="3"/>
              </w:numPr>
            </w:pPr>
            <w:r w:rsidRPr="006501B4">
              <w:t>All staff members must receive appropriate instructions and training in infection control and the standard operating procedure and risk assessments within which they will be operating</w:t>
            </w:r>
          </w:p>
        </w:tc>
      </w:tr>
      <w:tr w:rsidR="00077755" w14:paraId="47DAAB01" w14:textId="77777777" w:rsidTr="00077755">
        <w:trPr>
          <w:trHeight w:val="2319"/>
        </w:trPr>
        <w:tc>
          <w:tcPr>
            <w:tcW w:w="2476" w:type="dxa"/>
            <w:vMerge w:val="restart"/>
          </w:tcPr>
          <w:p w14:paraId="2AA3C190" w14:textId="77777777" w:rsidR="00077755" w:rsidRDefault="00077755" w:rsidP="0078321E">
            <w:pPr>
              <w:jc w:val="center"/>
              <w:rPr>
                <w:b/>
                <w:bCs/>
              </w:rPr>
            </w:pPr>
            <w:r>
              <w:rPr>
                <w:b/>
                <w:bCs/>
              </w:rPr>
              <w:t>Parents</w:t>
            </w:r>
          </w:p>
          <w:p w14:paraId="6E747151" w14:textId="77777777" w:rsidR="00077755" w:rsidRDefault="00077755" w:rsidP="0078321E">
            <w:pPr>
              <w:jc w:val="center"/>
              <w:rPr>
                <w:b/>
                <w:bCs/>
              </w:rPr>
            </w:pPr>
          </w:p>
          <w:p w14:paraId="2C165BE6" w14:textId="77777777" w:rsidR="00077755" w:rsidRDefault="00077755" w:rsidP="0078321E">
            <w:pPr>
              <w:jc w:val="center"/>
              <w:rPr>
                <w:b/>
                <w:bCs/>
              </w:rPr>
            </w:pPr>
          </w:p>
          <w:p w14:paraId="01689E66" w14:textId="77777777" w:rsidR="00077755" w:rsidRDefault="00077755" w:rsidP="0078321E">
            <w:pPr>
              <w:jc w:val="center"/>
              <w:rPr>
                <w:b/>
                <w:bCs/>
              </w:rPr>
            </w:pPr>
          </w:p>
          <w:p w14:paraId="54EE138B" w14:textId="77777777" w:rsidR="00077755" w:rsidRDefault="00077755" w:rsidP="0078321E">
            <w:pPr>
              <w:jc w:val="center"/>
              <w:rPr>
                <w:b/>
                <w:bCs/>
              </w:rPr>
            </w:pPr>
          </w:p>
          <w:p w14:paraId="19E7FA4F" w14:textId="77777777" w:rsidR="00077755" w:rsidRDefault="00077755" w:rsidP="0078321E">
            <w:pPr>
              <w:jc w:val="center"/>
              <w:rPr>
                <w:b/>
                <w:bCs/>
              </w:rPr>
            </w:pPr>
          </w:p>
          <w:p w14:paraId="372C47A9" w14:textId="77777777" w:rsidR="00077755" w:rsidRDefault="00077755" w:rsidP="0078321E">
            <w:pPr>
              <w:jc w:val="center"/>
              <w:rPr>
                <w:b/>
                <w:bCs/>
              </w:rPr>
            </w:pPr>
          </w:p>
          <w:p w14:paraId="1BD6FE3C" w14:textId="77777777" w:rsidR="00077755" w:rsidRDefault="00077755" w:rsidP="0078321E">
            <w:pPr>
              <w:jc w:val="center"/>
              <w:rPr>
                <w:b/>
                <w:bCs/>
              </w:rPr>
            </w:pPr>
          </w:p>
          <w:p w14:paraId="40F6D116" w14:textId="77777777" w:rsidR="00077755" w:rsidRDefault="00077755" w:rsidP="0078321E">
            <w:pPr>
              <w:jc w:val="center"/>
              <w:rPr>
                <w:b/>
                <w:bCs/>
              </w:rPr>
            </w:pPr>
          </w:p>
          <w:p w14:paraId="7D68D504" w14:textId="77777777" w:rsidR="00077755" w:rsidRDefault="00077755" w:rsidP="0078321E">
            <w:pPr>
              <w:jc w:val="center"/>
              <w:rPr>
                <w:b/>
                <w:bCs/>
              </w:rPr>
            </w:pPr>
          </w:p>
          <w:p w14:paraId="0B0B271B" w14:textId="57C00ABD" w:rsidR="00077755" w:rsidRDefault="00077755" w:rsidP="0078321E">
            <w:pPr>
              <w:jc w:val="center"/>
              <w:rPr>
                <w:b/>
                <w:bCs/>
              </w:rPr>
            </w:pPr>
          </w:p>
        </w:tc>
        <w:tc>
          <w:tcPr>
            <w:tcW w:w="2628" w:type="dxa"/>
          </w:tcPr>
          <w:p w14:paraId="45E7EBC8" w14:textId="2ACD3D8B" w:rsidR="00077755" w:rsidRDefault="00077755" w:rsidP="0078321E">
            <w:pPr>
              <w:jc w:val="center"/>
              <w:rPr>
                <w:b/>
                <w:bCs/>
              </w:rPr>
            </w:pPr>
            <w:r>
              <w:rPr>
                <w:b/>
                <w:bCs/>
              </w:rPr>
              <w:t>Physical Distancing</w:t>
            </w:r>
            <w:r w:rsidR="0080159D">
              <w:rPr>
                <w:b/>
                <w:bCs/>
              </w:rPr>
              <w:t xml:space="preserve"> (To be continued and review again in October 2021)</w:t>
            </w:r>
          </w:p>
        </w:tc>
        <w:tc>
          <w:tcPr>
            <w:tcW w:w="9050" w:type="dxa"/>
          </w:tcPr>
          <w:p w14:paraId="5FB466FE" w14:textId="78183CA8" w:rsidR="00077755" w:rsidRPr="006501B4" w:rsidRDefault="00077755" w:rsidP="00FD6B0D">
            <w:pPr>
              <w:pStyle w:val="ListParagraph"/>
              <w:numPr>
                <w:ilvl w:val="0"/>
                <w:numId w:val="3"/>
              </w:numPr>
            </w:pPr>
            <w:r w:rsidRPr="006501B4">
              <w:t>Symptom free parents only to drop off or collect their child</w:t>
            </w:r>
            <w:r w:rsidR="00B57580">
              <w:t>.</w:t>
            </w:r>
          </w:p>
          <w:p w14:paraId="64020C0F" w14:textId="39F9EE9E" w:rsidR="00432BBE" w:rsidRDefault="00077755" w:rsidP="0080159D">
            <w:pPr>
              <w:pStyle w:val="ListParagraph"/>
              <w:numPr>
                <w:ilvl w:val="0"/>
                <w:numId w:val="3"/>
              </w:numPr>
            </w:pPr>
            <w:r w:rsidRPr="006501B4">
              <w:t>Physical distancing should be maintained with all adults during drop off and pick up keeping time down to a minimum</w:t>
            </w:r>
          </w:p>
          <w:p w14:paraId="4C089512" w14:textId="7EA392BE" w:rsidR="00077755" w:rsidRPr="006501B4" w:rsidRDefault="00077755" w:rsidP="00FD6B0D">
            <w:pPr>
              <w:pStyle w:val="ListParagraph"/>
              <w:numPr>
                <w:ilvl w:val="0"/>
                <w:numId w:val="3"/>
              </w:numPr>
            </w:pPr>
            <w:r w:rsidRPr="006501B4">
              <w:t>Do not enter Preschool unless your</w:t>
            </w:r>
            <w:r w:rsidR="00CE309E">
              <w:t xml:space="preserve"> child</w:t>
            </w:r>
            <w:r w:rsidRPr="006501B4">
              <w:t xml:space="preserve"> is distressed and a member of staff instructs you to do so.</w:t>
            </w:r>
            <w:r w:rsidR="008E2439">
              <w:t xml:space="preserve"> You will be asked to wear a mask whilst inside the building.</w:t>
            </w:r>
          </w:p>
          <w:p w14:paraId="6D4D419A" w14:textId="54DBF9C2" w:rsidR="00077755" w:rsidRPr="006501B4" w:rsidRDefault="00077755" w:rsidP="00B57580">
            <w:pPr>
              <w:pStyle w:val="ListParagraph"/>
            </w:pPr>
          </w:p>
        </w:tc>
      </w:tr>
      <w:tr w:rsidR="00077755" w14:paraId="3BEA898D" w14:textId="77777777" w:rsidTr="00655EB6">
        <w:trPr>
          <w:trHeight w:val="616"/>
        </w:trPr>
        <w:tc>
          <w:tcPr>
            <w:tcW w:w="2476" w:type="dxa"/>
            <w:vMerge/>
          </w:tcPr>
          <w:p w14:paraId="18F13D4C" w14:textId="77777777" w:rsidR="00077755" w:rsidRDefault="00077755" w:rsidP="0078321E">
            <w:pPr>
              <w:jc w:val="center"/>
              <w:rPr>
                <w:b/>
                <w:bCs/>
              </w:rPr>
            </w:pPr>
          </w:p>
        </w:tc>
        <w:tc>
          <w:tcPr>
            <w:tcW w:w="2628" w:type="dxa"/>
          </w:tcPr>
          <w:p w14:paraId="79C939A3" w14:textId="663593A1" w:rsidR="00077755" w:rsidRDefault="00077755" w:rsidP="0078321E">
            <w:pPr>
              <w:jc w:val="center"/>
              <w:rPr>
                <w:b/>
                <w:bCs/>
              </w:rPr>
            </w:pPr>
            <w:r>
              <w:rPr>
                <w:b/>
                <w:bCs/>
              </w:rPr>
              <w:t>Communications</w:t>
            </w:r>
          </w:p>
        </w:tc>
        <w:tc>
          <w:tcPr>
            <w:tcW w:w="9050" w:type="dxa"/>
          </w:tcPr>
          <w:p w14:paraId="37B528C9" w14:textId="654F0868" w:rsidR="00077755" w:rsidRPr="006501B4" w:rsidRDefault="00077755" w:rsidP="00FD6B0D">
            <w:pPr>
              <w:pStyle w:val="ListParagraph"/>
              <w:numPr>
                <w:ilvl w:val="0"/>
                <w:numId w:val="3"/>
              </w:numPr>
            </w:pPr>
            <w:r w:rsidRPr="006501B4">
              <w:t>Parents will receive clear communication regarding the role they play in the safe operating procedure and all measures being taken to ensure the safety of their children and themselves</w:t>
            </w:r>
          </w:p>
        </w:tc>
      </w:tr>
      <w:tr w:rsidR="00077755" w14:paraId="7E84B996" w14:textId="77777777" w:rsidTr="00655EB6">
        <w:trPr>
          <w:trHeight w:val="616"/>
        </w:trPr>
        <w:tc>
          <w:tcPr>
            <w:tcW w:w="2476" w:type="dxa"/>
          </w:tcPr>
          <w:p w14:paraId="47CD3C6A" w14:textId="08D348DB" w:rsidR="00077755" w:rsidRDefault="00077755" w:rsidP="0078321E">
            <w:pPr>
              <w:jc w:val="center"/>
              <w:rPr>
                <w:b/>
                <w:bCs/>
              </w:rPr>
            </w:pPr>
            <w:r>
              <w:rPr>
                <w:b/>
                <w:bCs/>
              </w:rPr>
              <w:t>Visitors</w:t>
            </w:r>
          </w:p>
        </w:tc>
        <w:tc>
          <w:tcPr>
            <w:tcW w:w="2628" w:type="dxa"/>
          </w:tcPr>
          <w:p w14:paraId="279398E8" w14:textId="05BF5567" w:rsidR="00077755" w:rsidRDefault="00077755" w:rsidP="0078321E">
            <w:pPr>
              <w:jc w:val="center"/>
              <w:rPr>
                <w:b/>
                <w:bCs/>
              </w:rPr>
            </w:pPr>
            <w:r>
              <w:rPr>
                <w:b/>
                <w:bCs/>
              </w:rPr>
              <w:t>Visits</w:t>
            </w:r>
          </w:p>
        </w:tc>
        <w:tc>
          <w:tcPr>
            <w:tcW w:w="9050" w:type="dxa"/>
          </w:tcPr>
          <w:p w14:paraId="645DD36C" w14:textId="6B226B44" w:rsidR="00077755" w:rsidRPr="006501B4" w:rsidRDefault="00077755" w:rsidP="00FD6B0D">
            <w:pPr>
              <w:pStyle w:val="ListParagraph"/>
              <w:numPr>
                <w:ilvl w:val="0"/>
                <w:numId w:val="3"/>
              </w:numPr>
            </w:pPr>
            <w:r w:rsidRPr="006501B4">
              <w:t>Attendance to Preschool should be restricted to children and staff as far as practically possible and visitors should not be permitted unless essential (building maintenance, compliance servicing)  Where essential visits are required these will be made outside of Preschool operational hours where possible.</w:t>
            </w:r>
          </w:p>
        </w:tc>
      </w:tr>
      <w:tr w:rsidR="00077755" w14:paraId="67B1FFAA" w14:textId="77777777" w:rsidTr="00655EB6">
        <w:trPr>
          <w:trHeight w:val="616"/>
        </w:trPr>
        <w:tc>
          <w:tcPr>
            <w:tcW w:w="2476" w:type="dxa"/>
          </w:tcPr>
          <w:p w14:paraId="321B3D06" w14:textId="138FD0DA" w:rsidR="00077755" w:rsidRDefault="00077755" w:rsidP="0078321E">
            <w:pPr>
              <w:jc w:val="center"/>
              <w:rPr>
                <w:b/>
                <w:bCs/>
              </w:rPr>
            </w:pPr>
            <w:r>
              <w:rPr>
                <w:b/>
                <w:bCs/>
              </w:rPr>
              <w:lastRenderedPageBreak/>
              <w:t>Travel</w:t>
            </w:r>
          </w:p>
        </w:tc>
        <w:tc>
          <w:tcPr>
            <w:tcW w:w="2628" w:type="dxa"/>
          </w:tcPr>
          <w:p w14:paraId="5A00D53D" w14:textId="300DDD10" w:rsidR="00077755" w:rsidRDefault="00077755" w:rsidP="0078321E">
            <w:pPr>
              <w:jc w:val="center"/>
              <w:rPr>
                <w:b/>
                <w:bCs/>
              </w:rPr>
            </w:pPr>
            <w:r>
              <w:rPr>
                <w:b/>
                <w:bCs/>
              </w:rPr>
              <w:t xml:space="preserve">Travel </w:t>
            </w:r>
          </w:p>
        </w:tc>
        <w:tc>
          <w:tcPr>
            <w:tcW w:w="9050" w:type="dxa"/>
          </w:tcPr>
          <w:p w14:paraId="7D7CD5CD" w14:textId="77777777" w:rsidR="00077755" w:rsidRPr="006501B4" w:rsidRDefault="00077755" w:rsidP="00FD6B0D">
            <w:pPr>
              <w:pStyle w:val="ListParagraph"/>
              <w:numPr>
                <w:ilvl w:val="0"/>
                <w:numId w:val="3"/>
              </w:numPr>
            </w:pPr>
            <w:r w:rsidRPr="006501B4">
              <w:t>Wherever possible staff and parents should travel to Preschool alone using their own transport.</w:t>
            </w:r>
          </w:p>
          <w:p w14:paraId="0B94BD0A" w14:textId="12C9C7BD" w:rsidR="00077755" w:rsidRPr="006501B4" w:rsidRDefault="00077755" w:rsidP="00FD6B0D">
            <w:pPr>
              <w:pStyle w:val="ListParagraph"/>
              <w:numPr>
                <w:ilvl w:val="0"/>
                <w:numId w:val="3"/>
              </w:numPr>
            </w:pPr>
            <w:r w:rsidRPr="006501B4">
              <w:t>If public transport is necessary current guidance on the use of public transport must be followed.</w:t>
            </w:r>
          </w:p>
          <w:p w14:paraId="62004BF7" w14:textId="09793079" w:rsidR="00077755" w:rsidRPr="006501B4" w:rsidRDefault="00077755" w:rsidP="00FD6B0D">
            <w:pPr>
              <w:pStyle w:val="ListParagraph"/>
              <w:numPr>
                <w:ilvl w:val="0"/>
                <w:numId w:val="3"/>
              </w:numPr>
            </w:pPr>
            <w:r w:rsidRPr="006501B4">
              <w:t>Parents will be encouraged to ensure they do not leave travel accessories such as or including buggies, car seats, scooters in Pre-School.</w:t>
            </w:r>
          </w:p>
          <w:p w14:paraId="6D0158A1" w14:textId="444400D6" w:rsidR="00077755" w:rsidRPr="006501B4" w:rsidRDefault="00077755" w:rsidP="0080159D">
            <w:pPr>
              <w:pStyle w:val="ListParagraph"/>
            </w:pPr>
          </w:p>
        </w:tc>
      </w:tr>
      <w:tr w:rsidR="00D46DD7" w14:paraId="426ACC83" w14:textId="77777777" w:rsidTr="00C727B0">
        <w:trPr>
          <w:trHeight w:val="834"/>
        </w:trPr>
        <w:tc>
          <w:tcPr>
            <w:tcW w:w="2476" w:type="dxa"/>
            <w:vMerge w:val="restart"/>
          </w:tcPr>
          <w:p w14:paraId="4E6CE8F0" w14:textId="77777777" w:rsidR="00D46DD7" w:rsidRDefault="00D46DD7" w:rsidP="00C727B0">
            <w:pPr>
              <w:jc w:val="center"/>
              <w:rPr>
                <w:b/>
                <w:bCs/>
              </w:rPr>
            </w:pPr>
            <w:r>
              <w:rPr>
                <w:b/>
                <w:bCs/>
              </w:rPr>
              <w:t>Hygiene and Health &amp; Safety</w:t>
            </w:r>
          </w:p>
          <w:p w14:paraId="4E57B625" w14:textId="77777777" w:rsidR="00D46DD7" w:rsidRDefault="00D46DD7" w:rsidP="00C727B0">
            <w:pPr>
              <w:jc w:val="center"/>
              <w:rPr>
                <w:b/>
                <w:bCs/>
              </w:rPr>
            </w:pPr>
          </w:p>
          <w:p w14:paraId="38372764" w14:textId="77777777" w:rsidR="00D46DD7" w:rsidRDefault="00D46DD7" w:rsidP="00C727B0">
            <w:pPr>
              <w:jc w:val="center"/>
              <w:rPr>
                <w:b/>
                <w:bCs/>
              </w:rPr>
            </w:pPr>
          </w:p>
          <w:p w14:paraId="0A713BC5" w14:textId="77777777" w:rsidR="00D46DD7" w:rsidRDefault="00D46DD7" w:rsidP="00C727B0">
            <w:pPr>
              <w:jc w:val="center"/>
              <w:rPr>
                <w:b/>
                <w:bCs/>
              </w:rPr>
            </w:pPr>
          </w:p>
          <w:p w14:paraId="0FA1D08A" w14:textId="77777777" w:rsidR="00D46DD7" w:rsidRDefault="00D46DD7" w:rsidP="00C727B0">
            <w:pPr>
              <w:jc w:val="center"/>
              <w:rPr>
                <w:b/>
                <w:bCs/>
              </w:rPr>
            </w:pPr>
          </w:p>
          <w:p w14:paraId="59B0C38A" w14:textId="77777777" w:rsidR="00D46DD7" w:rsidRDefault="00D46DD7" w:rsidP="00C727B0">
            <w:pPr>
              <w:jc w:val="center"/>
              <w:rPr>
                <w:b/>
                <w:bCs/>
              </w:rPr>
            </w:pPr>
          </w:p>
          <w:p w14:paraId="588C2F3E" w14:textId="77777777" w:rsidR="00D46DD7" w:rsidRDefault="00D46DD7" w:rsidP="00C727B0">
            <w:pPr>
              <w:jc w:val="center"/>
              <w:rPr>
                <w:b/>
                <w:bCs/>
              </w:rPr>
            </w:pPr>
          </w:p>
          <w:p w14:paraId="50AC432E" w14:textId="77777777" w:rsidR="00D46DD7" w:rsidRDefault="00D46DD7" w:rsidP="00C727B0">
            <w:pPr>
              <w:jc w:val="center"/>
              <w:rPr>
                <w:b/>
                <w:bCs/>
              </w:rPr>
            </w:pPr>
          </w:p>
          <w:p w14:paraId="7EA8DD02" w14:textId="77777777" w:rsidR="00D46DD7" w:rsidRDefault="00D46DD7" w:rsidP="00C727B0">
            <w:pPr>
              <w:jc w:val="center"/>
              <w:rPr>
                <w:b/>
                <w:bCs/>
              </w:rPr>
            </w:pPr>
          </w:p>
          <w:p w14:paraId="68C3C083" w14:textId="77777777" w:rsidR="00D46DD7" w:rsidRDefault="00D46DD7" w:rsidP="00C727B0">
            <w:pPr>
              <w:jc w:val="center"/>
              <w:rPr>
                <w:b/>
                <w:bCs/>
              </w:rPr>
            </w:pPr>
          </w:p>
          <w:p w14:paraId="549417F6" w14:textId="77777777" w:rsidR="00D46DD7" w:rsidRDefault="00D46DD7" w:rsidP="00C727B0">
            <w:pPr>
              <w:jc w:val="center"/>
              <w:rPr>
                <w:b/>
                <w:bCs/>
              </w:rPr>
            </w:pPr>
          </w:p>
          <w:p w14:paraId="4341B06B" w14:textId="77777777" w:rsidR="00D46DD7" w:rsidRDefault="00D46DD7" w:rsidP="00C727B0">
            <w:pPr>
              <w:jc w:val="center"/>
              <w:rPr>
                <w:b/>
                <w:bCs/>
              </w:rPr>
            </w:pPr>
          </w:p>
          <w:p w14:paraId="5B118929" w14:textId="77777777" w:rsidR="00D46DD7" w:rsidRDefault="00D46DD7" w:rsidP="00C727B0">
            <w:pPr>
              <w:jc w:val="center"/>
              <w:rPr>
                <w:b/>
                <w:bCs/>
              </w:rPr>
            </w:pPr>
          </w:p>
          <w:p w14:paraId="220576D9" w14:textId="4AC7C801" w:rsidR="00D46DD7" w:rsidRDefault="00D46DD7" w:rsidP="004437FF">
            <w:pPr>
              <w:rPr>
                <w:b/>
                <w:bCs/>
              </w:rPr>
            </w:pPr>
          </w:p>
        </w:tc>
        <w:tc>
          <w:tcPr>
            <w:tcW w:w="2628" w:type="dxa"/>
          </w:tcPr>
          <w:p w14:paraId="46AD3986" w14:textId="688AF092" w:rsidR="00D46DD7" w:rsidRDefault="00D46DD7" w:rsidP="0078321E">
            <w:pPr>
              <w:jc w:val="center"/>
              <w:rPr>
                <w:b/>
                <w:bCs/>
              </w:rPr>
            </w:pPr>
            <w:r>
              <w:rPr>
                <w:b/>
                <w:bCs/>
              </w:rPr>
              <w:t>Handwashing</w:t>
            </w:r>
          </w:p>
        </w:tc>
        <w:tc>
          <w:tcPr>
            <w:tcW w:w="9050" w:type="dxa"/>
          </w:tcPr>
          <w:p w14:paraId="01B27DF9" w14:textId="77777777" w:rsidR="00D46DD7" w:rsidRPr="006501B4" w:rsidRDefault="00D46DD7" w:rsidP="00FD6B0D">
            <w:pPr>
              <w:pStyle w:val="ListParagraph"/>
              <w:numPr>
                <w:ilvl w:val="0"/>
                <w:numId w:val="3"/>
              </w:numPr>
            </w:pPr>
            <w:r w:rsidRPr="006501B4">
              <w:t>All children and staff must wash their hands upon arrival at Pre-School</w:t>
            </w:r>
          </w:p>
          <w:p w14:paraId="7E84A996" w14:textId="1E11A8FD" w:rsidR="00D46DD7" w:rsidRPr="006501B4" w:rsidRDefault="00D46DD7" w:rsidP="00FD6B0D">
            <w:pPr>
              <w:pStyle w:val="ListParagraph"/>
              <w:numPr>
                <w:ilvl w:val="0"/>
                <w:numId w:val="3"/>
              </w:numPr>
            </w:pPr>
            <w:r w:rsidRPr="006501B4">
              <w:t>Children and staff members will wash their hands frequently throughout the day and before pick up times.</w:t>
            </w:r>
          </w:p>
        </w:tc>
      </w:tr>
      <w:tr w:rsidR="00D46DD7" w14:paraId="37D632AA" w14:textId="77777777" w:rsidTr="00C727B0">
        <w:trPr>
          <w:trHeight w:val="898"/>
        </w:trPr>
        <w:tc>
          <w:tcPr>
            <w:tcW w:w="2476" w:type="dxa"/>
            <w:vMerge/>
          </w:tcPr>
          <w:p w14:paraId="0B1C4B09" w14:textId="77777777" w:rsidR="00D46DD7" w:rsidRDefault="00D46DD7" w:rsidP="00C727B0">
            <w:pPr>
              <w:jc w:val="center"/>
              <w:rPr>
                <w:b/>
                <w:bCs/>
              </w:rPr>
            </w:pPr>
          </w:p>
        </w:tc>
        <w:tc>
          <w:tcPr>
            <w:tcW w:w="2628" w:type="dxa"/>
          </w:tcPr>
          <w:p w14:paraId="5777606D" w14:textId="752FB44F" w:rsidR="00D46DD7" w:rsidRDefault="00D46DD7" w:rsidP="0078321E">
            <w:pPr>
              <w:jc w:val="center"/>
              <w:rPr>
                <w:b/>
                <w:bCs/>
              </w:rPr>
            </w:pPr>
            <w:r>
              <w:rPr>
                <w:b/>
                <w:bCs/>
              </w:rPr>
              <w:t>Cleaning</w:t>
            </w:r>
          </w:p>
        </w:tc>
        <w:tc>
          <w:tcPr>
            <w:tcW w:w="9050" w:type="dxa"/>
          </w:tcPr>
          <w:p w14:paraId="4BF3D90C" w14:textId="347AB1DD" w:rsidR="00D46DD7" w:rsidRPr="006501B4" w:rsidRDefault="00D46DD7" w:rsidP="00FD6B0D">
            <w:pPr>
              <w:pStyle w:val="ListParagraph"/>
              <w:numPr>
                <w:ilvl w:val="0"/>
                <w:numId w:val="3"/>
              </w:numPr>
            </w:pPr>
            <w:r w:rsidRPr="006501B4">
              <w:t xml:space="preserve">An enhanced cleaning </w:t>
            </w:r>
            <w:r w:rsidR="00B57580">
              <w:t>routine</w:t>
            </w:r>
            <w:r w:rsidRPr="006501B4">
              <w:t xml:space="preserve"> has been implemented that includes furniture, surfaces and children</w:t>
            </w:r>
            <w:r w:rsidR="006501B4">
              <w:t>’</w:t>
            </w:r>
            <w:r w:rsidRPr="006501B4">
              <w:t>s toys and equipment.</w:t>
            </w:r>
          </w:p>
          <w:p w14:paraId="19BB0C5E" w14:textId="55198F9B" w:rsidR="00D46DD7" w:rsidRPr="006501B4" w:rsidRDefault="00D46DD7" w:rsidP="00C727B0">
            <w:pPr>
              <w:pStyle w:val="ListParagraph"/>
              <w:numPr>
                <w:ilvl w:val="0"/>
                <w:numId w:val="3"/>
              </w:numPr>
            </w:pPr>
            <w:r w:rsidRPr="006501B4">
              <w:t>Touch points and handwashing facilities will be cleaned and sanitised regularly.</w:t>
            </w:r>
          </w:p>
        </w:tc>
      </w:tr>
      <w:tr w:rsidR="00D46DD7" w14:paraId="6702F6CA" w14:textId="77777777" w:rsidTr="00C727B0">
        <w:trPr>
          <w:trHeight w:val="916"/>
        </w:trPr>
        <w:tc>
          <w:tcPr>
            <w:tcW w:w="2476" w:type="dxa"/>
            <w:vMerge/>
          </w:tcPr>
          <w:p w14:paraId="66695FE0" w14:textId="77777777" w:rsidR="00D46DD7" w:rsidRDefault="00D46DD7" w:rsidP="00C727B0">
            <w:pPr>
              <w:jc w:val="center"/>
              <w:rPr>
                <w:b/>
                <w:bCs/>
              </w:rPr>
            </w:pPr>
          </w:p>
        </w:tc>
        <w:tc>
          <w:tcPr>
            <w:tcW w:w="2628" w:type="dxa"/>
          </w:tcPr>
          <w:p w14:paraId="73900870" w14:textId="4C1C2E7C" w:rsidR="00D46DD7" w:rsidRDefault="00D46DD7" w:rsidP="0078321E">
            <w:pPr>
              <w:jc w:val="center"/>
              <w:rPr>
                <w:b/>
                <w:bCs/>
              </w:rPr>
            </w:pPr>
            <w:r>
              <w:rPr>
                <w:b/>
                <w:bCs/>
              </w:rPr>
              <w:t>Waste Disposal</w:t>
            </w:r>
          </w:p>
        </w:tc>
        <w:tc>
          <w:tcPr>
            <w:tcW w:w="9050" w:type="dxa"/>
          </w:tcPr>
          <w:p w14:paraId="7635D569" w14:textId="77777777" w:rsidR="00D46DD7" w:rsidRPr="006501B4" w:rsidRDefault="00D46DD7" w:rsidP="00FD6B0D">
            <w:pPr>
              <w:pStyle w:val="ListParagraph"/>
              <w:numPr>
                <w:ilvl w:val="0"/>
                <w:numId w:val="3"/>
              </w:numPr>
            </w:pPr>
            <w:r w:rsidRPr="006501B4">
              <w:t>All waste will be disposed of in a hygienic and safe manner following Government Guidelines.</w:t>
            </w:r>
          </w:p>
          <w:p w14:paraId="77A09863" w14:textId="65A428DB" w:rsidR="00D46DD7" w:rsidRPr="006501B4" w:rsidRDefault="00D46DD7" w:rsidP="00FD6B0D">
            <w:pPr>
              <w:pStyle w:val="ListParagraph"/>
              <w:numPr>
                <w:ilvl w:val="0"/>
                <w:numId w:val="3"/>
              </w:numPr>
            </w:pPr>
            <w:r w:rsidRPr="006501B4">
              <w:t>We will use tissues to follow the catch it, bin it, kill it procedure.</w:t>
            </w:r>
          </w:p>
        </w:tc>
      </w:tr>
      <w:tr w:rsidR="00D46DD7" w14:paraId="0D05B06D" w14:textId="77777777" w:rsidTr="00C727B0">
        <w:trPr>
          <w:trHeight w:val="467"/>
        </w:trPr>
        <w:tc>
          <w:tcPr>
            <w:tcW w:w="2476" w:type="dxa"/>
            <w:vMerge/>
          </w:tcPr>
          <w:p w14:paraId="647C548F" w14:textId="77777777" w:rsidR="00D46DD7" w:rsidRDefault="00D46DD7" w:rsidP="00C727B0">
            <w:pPr>
              <w:jc w:val="center"/>
              <w:rPr>
                <w:b/>
                <w:bCs/>
              </w:rPr>
            </w:pPr>
          </w:p>
        </w:tc>
        <w:tc>
          <w:tcPr>
            <w:tcW w:w="2628" w:type="dxa"/>
          </w:tcPr>
          <w:p w14:paraId="10C4DC47" w14:textId="2923C740" w:rsidR="00D46DD7" w:rsidRDefault="00D46DD7" w:rsidP="0078321E">
            <w:pPr>
              <w:jc w:val="center"/>
              <w:rPr>
                <w:b/>
                <w:bCs/>
              </w:rPr>
            </w:pPr>
            <w:r>
              <w:rPr>
                <w:b/>
                <w:bCs/>
              </w:rPr>
              <w:t>Risk Assessment</w:t>
            </w:r>
          </w:p>
        </w:tc>
        <w:tc>
          <w:tcPr>
            <w:tcW w:w="9050" w:type="dxa"/>
          </w:tcPr>
          <w:p w14:paraId="6B43399A" w14:textId="1E3A736A" w:rsidR="00D46DD7" w:rsidRPr="006501B4" w:rsidRDefault="00D46DD7" w:rsidP="00FD6B0D">
            <w:pPr>
              <w:pStyle w:val="ListParagraph"/>
              <w:numPr>
                <w:ilvl w:val="0"/>
                <w:numId w:val="3"/>
              </w:numPr>
            </w:pPr>
            <w:r w:rsidRPr="006501B4">
              <w:t>All activities will be risk asse</w:t>
            </w:r>
            <w:r w:rsidR="00CA2709">
              <w:t>sse</w:t>
            </w:r>
            <w:r w:rsidRPr="006501B4">
              <w:t xml:space="preserve">d </w:t>
            </w:r>
          </w:p>
        </w:tc>
      </w:tr>
      <w:tr w:rsidR="00D46DD7" w14:paraId="1A1B14BE" w14:textId="77777777" w:rsidTr="00D46DD7">
        <w:trPr>
          <w:trHeight w:val="692"/>
        </w:trPr>
        <w:tc>
          <w:tcPr>
            <w:tcW w:w="2476" w:type="dxa"/>
            <w:vMerge/>
          </w:tcPr>
          <w:p w14:paraId="452B8A72" w14:textId="77777777" w:rsidR="00D46DD7" w:rsidRDefault="00D46DD7" w:rsidP="00C727B0">
            <w:pPr>
              <w:jc w:val="center"/>
              <w:rPr>
                <w:b/>
                <w:bCs/>
              </w:rPr>
            </w:pPr>
          </w:p>
        </w:tc>
        <w:tc>
          <w:tcPr>
            <w:tcW w:w="2628" w:type="dxa"/>
          </w:tcPr>
          <w:p w14:paraId="326B136D" w14:textId="5E0DEB88" w:rsidR="00D46DD7" w:rsidRDefault="00D46DD7" w:rsidP="0078321E">
            <w:pPr>
              <w:jc w:val="center"/>
              <w:rPr>
                <w:b/>
                <w:bCs/>
              </w:rPr>
            </w:pPr>
            <w:r>
              <w:rPr>
                <w:b/>
                <w:bCs/>
              </w:rPr>
              <w:t xml:space="preserve">Food </w:t>
            </w:r>
            <w:r w:rsidR="004437FF">
              <w:rPr>
                <w:b/>
                <w:bCs/>
              </w:rPr>
              <w:t>&amp;</w:t>
            </w:r>
            <w:r>
              <w:rPr>
                <w:b/>
                <w:bCs/>
              </w:rPr>
              <w:t xml:space="preserve"> Drink</w:t>
            </w:r>
            <w:r w:rsidR="004437FF">
              <w:rPr>
                <w:b/>
                <w:bCs/>
              </w:rPr>
              <w:t>s</w:t>
            </w:r>
          </w:p>
        </w:tc>
        <w:tc>
          <w:tcPr>
            <w:tcW w:w="9050" w:type="dxa"/>
          </w:tcPr>
          <w:p w14:paraId="719549CC" w14:textId="73993DE8" w:rsidR="00D46DD7" w:rsidRPr="006501B4" w:rsidRDefault="00D46DD7" w:rsidP="00D46DD7">
            <w:pPr>
              <w:pStyle w:val="ListParagraph"/>
              <w:numPr>
                <w:ilvl w:val="0"/>
                <w:numId w:val="3"/>
              </w:numPr>
            </w:pPr>
            <w:r w:rsidRPr="006501B4">
              <w:t>All children to bring morning &amp; afternoon snack + drink in named containers to limit staff handling utensils and food.  We will no longer be providing it.</w:t>
            </w:r>
          </w:p>
          <w:p w14:paraId="50D51889" w14:textId="19A32A2A" w:rsidR="00D46DD7" w:rsidRPr="006501B4" w:rsidRDefault="00D46DD7" w:rsidP="00D46DD7">
            <w:pPr>
              <w:ind w:left="360"/>
            </w:pPr>
            <w:r w:rsidRPr="006501B4">
              <w:t xml:space="preserve"> </w:t>
            </w:r>
          </w:p>
        </w:tc>
      </w:tr>
      <w:tr w:rsidR="00D46DD7" w14:paraId="4B56AFB0" w14:textId="77777777" w:rsidTr="004437FF">
        <w:trPr>
          <w:trHeight w:val="968"/>
        </w:trPr>
        <w:tc>
          <w:tcPr>
            <w:tcW w:w="2476" w:type="dxa"/>
            <w:vMerge/>
          </w:tcPr>
          <w:p w14:paraId="1FB56F0B" w14:textId="77777777" w:rsidR="00D46DD7" w:rsidRDefault="00D46DD7" w:rsidP="00C727B0">
            <w:pPr>
              <w:jc w:val="center"/>
              <w:rPr>
                <w:b/>
                <w:bCs/>
              </w:rPr>
            </w:pPr>
          </w:p>
        </w:tc>
        <w:tc>
          <w:tcPr>
            <w:tcW w:w="2628" w:type="dxa"/>
          </w:tcPr>
          <w:p w14:paraId="0E71CA12" w14:textId="4668829B" w:rsidR="00D46DD7" w:rsidRDefault="004437FF" w:rsidP="0078321E">
            <w:pPr>
              <w:jc w:val="center"/>
              <w:rPr>
                <w:b/>
                <w:bCs/>
              </w:rPr>
            </w:pPr>
            <w:r>
              <w:rPr>
                <w:b/>
                <w:bCs/>
              </w:rPr>
              <w:t>PPE</w:t>
            </w:r>
          </w:p>
        </w:tc>
        <w:tc>
          <w:tcPr>
            <w:tcW w:w="9050" w:type="dxa"/>
          </w:tcPr>
          <w:p w14:paraId="3E61DC8C" w14:textId="1C7454EE" w:rsidR="00D46DD7" w:rsidRPr="006501B4" w:rsidRDefault="004437FF" w:rsidP="004437FF">
            <w:pPr>
              <w:pStyle w:val="ListParagraph"/>
              <w:numPr>
                <w:ilvl w:val="0"/>
                <w:numId w:val="3"/>
              </w:numPr>
            </w:pPr>
            <w:r w:rsidRPr="006501B4">
              <w:t>Government guidance is that PPE is not required for general use in Early Years settings to protect against Covid-19 transmission.  PPE will continue to be worn as normal for nappy changing and the administration of first aid.</w:t>
            </w:r>
          </w:p>
        </w:tc>
      </w:tr>
      <w:tr w:rsidR="004437FF" w14:paraId="3D81762F" w14:textId="77777777" w:rsidTr="004437FF">
        <w:trPr>
          <w:trHeight w:val="595"/>
        </w:trPr>
        <w:tc>
          <w:tcPr>
            <w:tcW w:w="2476" w:type="dxa"/>
            <w:vMerge w:val="restart"/>
          </w:tcPr>
          <w:p w14:paraId="4FEA9FFB" w14:textId="77777777" w:rsidR="004437FF" w:rsidRDefault="004437FF" w:rsidP="00C727B0">
            <w:pPr>
              <w:jc w:val="center"/>
              <w:rPr>
                <w:b/>
                <w:bCs/>
              </w:rPr>
            </w:pPr>
            <w:r>
              <w:rPr>
                <w:b/>
                <w:bCs/>
              </w:rPr>
              <w:t>Premises</w:t>
            </w:r>
          </w:p>
          <w:p w14:paraId="15587F4E" w14:textId="77777777" w:rsidR="004437FF" w:rsidRDefault="004437FF" w:rsidP="00C727B0">
            <w:pPr>
              <w:jc w:val="center"/>
              <w:rPr>
                <w:b/>
                <w:bCs/>
              </w:rPr>
            </w:pPr>
          </w:p>
          <w:p w14:paraId="6EB3004C" w14:textId="77777777" w:rsidR="004437FF" w:rsidRDefault="004437FF" w:rsidP="00C727B0">
            <w:pPr>
              <w:jc w:val="center"/>
              <w:rPr>
                <w:b/>
                <w:bCs/>
              </w:rPr>
            </w:pPr>
          </w:p>
          <w:p w14:paraId="1F6820CD" w14:textId="77777777" w:rsidR="004437FF" w:rsidRDefault="004437FF" w:rsidP="00C727B0">
            <w:pPr>
              <w:jc w:val="center"/>
              <w:rPr>
                <w:b/>
                <w:bCs/>
              </w:rPr>
            </w:pPr>
          </w:p>
          <w:p w14:paraId="54EF52CD" w14:textId="77777777" w:rsidR="004437FF" w:rsidRDefault="004437FF" w:rsidP="00C727B0">
            <w:pPr>
              <w:jc w:val="center"/>
              <w:rPr>
                <w:b/>
                <w:bCs/>
              </w:rPr>
            </w:pPr>
          </w:p>
          <w:p w14:paraId="0051EBFF" w14:textId="77777777" w:rsidR="004437FF" w:rsidRDefault="004437FF" w:rsidP="00C727B0">
            <w:pPr>
              <w:jc w:val="center"/>
              <w:rPr>
                <w:b/>
                <w:bCs/>
              </w:rPr>
            </w:pPr>
          </w:p>
          <w:p w14:paraId="19A14048" w14:textId="77777777" w:rsidR="004437FF" w:rsidRDefault="004437FF" w:rsidP="00C727B0">
            <w:pPr>
              <w:jc w:val="center"/>
              <w:rPr>
                <w:b/>
                <w:bCs/>
              </w:rPr>
            </w:pPr>
          </w:p>
          <w:p w14:paraId="5306FC04" w14:textId="61D73F38" w:rsidR="004437FF" w:rsidRDefault="004437FF" w:rsidP="00C727B0">
            <w:pPr>
              <w:jc w:val="center"/>
              <w:rPr>
                <w:b/>
                <w:bCs/>
              </w:rPr>
            </w:pPr>
          </w:p>
        </w:tc>
        <w:tc>
          <w:tcPr>
            <w:tcW w:w="2628" w:type="dxa"/>
          </w:tcPr>
          <w:p w14:paraId="4DFF031D" w14:textId="5929D1FD" w:rsidR="004437FF" w:rsidRDefault="004437FF" w:rsidP="0078321E">
            <w:pPr>
              <w:jc w:val="center"/>
              <w:rPr>
                <w:b/>
                <w:bCs/>
              </w:rPr>
            </w:pPr>
            <w:r>
              <w:rPr>
                <w:b/>
                <w:bCs/>
              </w:rPr>
              <w:lastRenderedPageBreak/>
              <w:t>Building</w:t>
            </w:r>
          </w:p>
        </w:tc>
        <w:tc>
          <w:tcPr>
            <w:tcW w:w="9050" w:type="dxa"/>
          </w:tcPr>
          <w:p w14:paraId="747AB77B" w14:textId="77777777" w:rsidR="004437FF" w:rsidRPr="006501B4" w:rsidRDefault="004437FF" w:rsidP="004437FF">
            <w:pPr>
              <w:pStyle w:val="ListParagraph"/>
              <w:numPr>
                <w:ilvl w:val="0"/>
                <w:numId w:val="3"/>
              </w:numPr>
            </w:pPr>
            <w:r w:rsidRPr="006501B4">
              <w:t xml:space="preserve">We will keep windows open where possible for good ventilation.  </w:t>
            </w:r>
          </w:p>
          <w:p w14:paraId="4B274B52" w14:textId="74D76E5D" w:rsidR="004437FF" w:rsidRPr="006501B4" w:rsidRDefault="004437FF" w:rsidP="004437FF">
            <w:pPr>
              <w:pStyle w:val="ListParagraph"/>
              <w:numPr>
                <w:ilvl w:val="0"/>
                <w:numId w:val="3"/>
              </w:numPr>
            </w:pPr>
            <w:r w:rsidRPr="006501B4">
              <w:t>Health &amp; Safety checks will continue under our strict measures</w:t>
            </w:r>
          </w:p>
        </w:tc>
      </w:tr>
      <w:tr w:rsidR="004437FF" w14:paraId="2BBB464B" w14:textId="77777777" w:rsidTr="004437FF">
        <w:trPr>
          <w:trHeight w:val="1534"/>
        </w:trPr>
        <w:tc>
          <w:tcPr>
            <w:tcW w:w="2476" w:type="dxa"/>
            <w:vMerge/>
          </w:tcPr>
          <w:p w14:paraId="4A45EFF7" w14:textId="77777777" w:rsidR="004437FF" w:rsidRDefault="004437FF" w:rsidP="00C727B0">
            <w:pPr>
              <w:jc w:val="center"/>
              <w:rPr>
                <w:b/>
                <w:bCs/>
              </w:rPr>
            </w:pPr>
          </w:p>
        </w:tc>
        <w:tc>
          <w:tcPr>
            <w:tcW w:w="2628" w:type="dxa"/>
          </w:tcPr>
          <w:p w14:paraId="7813B583" w14:textId="5F1A647B" w:rsidR="004437FF" w:rsidRDefault="004437FF" w:rsidP="0078321E">
            <w:pPr>
              <w:jc w:val="center"/>
              <w:rPr>
                <w:b/>
                <w:bCs/>
              </w:rPr>
            </w:pPr>
            <w:r>
              <w:rPr>
                <w:b/>
                <w:bCs/>
              </w:rPr>
              <w:t>Resources</w:t>
            </w:r>
          </w:p>
        </w:tc>
        <w:tc>
          <w:tcPr>
            <w:tcW w:w="9050" w:type="dxa"/>
          </w:tcPr>
          <w:p w14:paraId="6A702D95" w14:textId="77777777" w:rsidR="004437FF" w:rsidRPr="006501B4" w:rsidRDefault="004437FF" w:rsidP="004437FF">
            <w:pPr>
              <w:pStyle w:val="ListParagraph"/>
              <w:numPr>
                <w:ilvl w:val="0"/>
                <w:numId w:val="3"/>
              </w:numPr>
            </w:pPr>
            <w:r w:rsidRPr="006501B4">
              <w:t>Children will not be permitted to bring in items from home unless absolutely necessary for the child’s wellbeing (a comforter, dummy etc)</w:t>
            </w:r>
          </w:p>
          <w:p w14:paraId="44A1D92B" w14:textId="77777777" w:rsidR="004437FF" w:rsidRPr="006501B4" w:rsidRDefault="004437FF" w:rsidP="004437FF">
            <w:pPr>
              <w:pStyle w:val="ListParagraph"/>
              <w:numPr>
                <w:ilvl w:val="0"/>
                <w:numId w:val="3"/>
              </w:numPr>
            </w:pPr>
            <w:r w:rsidRPr="006501B4">
              <w:t>Play &amp; learning resources will be regularly cleaned.</w:t>
            </w:r>
          </w:p>
          <w:p w14:paraId="27275A2D" w14:textId="1ED1D6BE" w:rsidR="004437FF" w:rsidRPr="006501B4" w:rsidRDefault="004437FF" w:rsidP="004437FF">
            <w:pPr>
              <w:pStyle w:val="ListParagraph"/>
              <w:numPr>
                <w:ilvl w:val="0"/>
                <w:numId w:val="3"/>
              </w:numPr>
            </w:pPr>
            <w:r w:rsidRPr="006501B4">
              <w:t>Equipment used by staff (tablets, phones, etc) will be cleaned regularly</w:t>
            </w:r>
          </w:p>
        </w:tc>
      </w:tr>
      <w:tr w:rsidR="004437FF" w14:paraId="1560F5FB" w14:textId="77777777" w:rsidTr="000A6D29">
        <w:trPr>
          <w:trHeight w:val="699"/>
        </w:trPr>
        <w:tc>
          <w:tcPr>
            <w:tcW w:w="2476" w:type="dxa"/>
          </w:tcPr>
          <w:p w14:paraId="031365D2" w14:textId="29E963FC" w:rsidR="004437FF" w:rsidRDefault="004437FF" w:rsidP="00C727B0">
            <w:pPr>
              <w:jc w:val="center"/>
              <w:rPr>
                <w:b/>
                <w:bCs/>
              </w:rPr>
            </w:pPr>
            <w:r>
              <w:rPr>
                <w:b/>
                <w:bCs/>
              </w:rPr>
              <w:t>Supplies</w:t>
            </w:r>
          </w:p>
        </w:tc>
        <w:tc>
          <w:tcPr>
            <w:tcW w:w="2628" w:type="dxa"/>
          </w:tcPr>
          <w:p w14:paraId="1A35C970" w14:textId="16429959" w:rsidR="004437FF" w:rsidRDefault="004437FF" w:rsidP="0078321E">
            <w:pPr>
              <w:jc w:val="center"/>
              <w:rPr>
                <w:b/>
                <w:bCs/>
              </w:rPr>
            </w:pPr>
            <w:r>
              <w:rPr>
                <w:b/>
                <w:bCs/>
              </w:rPr>
              <w:t>Procurement &amp; Monitoring</w:t>
            </w:r>
          </w:p>
        </w:tc>
        <w:tc>
          <w:tcPr>
            <w:tcW w:w="9050" w:type="dxa"/>
          </w:tcPr>
          <w:p w14:paraId="07A64B54" w14:textId="77777777" w:rsidR="004437FF" w:rsidRPr="006501B4" w:rsidRDefault="004437FF" w:rsidP="004437FF">
            <w:pPr>
              <w:pStyle w:val="ListParagraph"/>
              <w:numPr>
                <w:ilvl w:val="0"/>
                <w:numId w:val="3"/>
              </w:numPr>
            </w:pPr>
            <w:r w:rsidRPr="006501B4">
              <w:t>We will ensure an adequate supply of essential supplies and contingency plans are in place to minimise the impact of any shortages of supplies.  Pre-school will not be able to operate without essential supplies required for ensuring infection control.</w:t>
            </w:r>
          </w:p>
          <w:p w14:paraId="1C7D7E3F" w14:textId="4188BCCB" w:rsidR="004437FF" w:rsidRPr="006501B4" w:rsidRDefault="004437FF" w:rsidP="004437FF">
            <w:pPr>
              <w:pStyle w:val="ListParagraph"/>
              <w:numPr>
                <w:ilvl w:val="0"/>
                <w:numId w:val="3"/>
              </w:numPr>
            </w:pPr>
            <w:r w:rsidRPr="006501B4">
              <w:t>A monitoring system for the usage of PPE is essential to ensure that a supply stock is available to all who require it as and when required to meet the operational needs of Preschool</w:t>
            </w:r>
            <w:r w:rsidR="000A6D29" w:rsidRPr="006501B4">
              <w:t>.  When stocks are low other options may be considered, such as the use of washable tabards.  These items will be washed at a high temperature after use.</w:t>
            </w:r>
          </w:p>
        </w:tc>
      </w:tr>
      <w:tr w:rsidR="000A6D29" w14:paraId="7043C1C0" w14:textId="77777777" w:rsidTr="000A6D29">
        <w:trPr>
          <w:trHeight w:val="699"/>
        </w:trPr>
        <w:tc>
          <w:tcPr>
            <w:tcW w:w="2476" w:type="dxa"/>
          </w:tcPr>
          <w:p w14:paraId="7B6D7D61" w14:textId="49AB81C5" w:rsidR="000A6D29" w:rsidRDefault="000A6D29" w:rsidP="00C727B0">
            <w:pPr>
              <w:jc w:val="center"/>
              <w:rPr>
                <w:b/>
                <w:bCs/>
              </w:rPr>
            </w:pPr>
            <w:r>
              <w:rPr>
                <w:b/>
                <w:bCs/>
              </w:rPr>
              <w:t>Responding to a suspected case</w:t>
            </w:r>
            <w:r w:rsidR="004218C0">
              <w:rPr>
                <w:b/>
                <w:bCs/>
              </w:rPr>
              <w:t xml:space="preserve"> whilst at Pre-School</w:t>
            </w:r>
          </w:p>
        </w:tc>
        <w:tc>
          <w:tcPr>
            <w:tcW w:w="2628" w:type="dxa"/>
          </w:tcPr>
          <w:p w14:paraId="326FE7E0" w14:textId="77777777" w:rsidR="000A6D29" w:rsidRDefault="000A6D29" w:rsidP="0078321E">
            <w:pPr>
              <w:jc w:val="center"/>
              <w:rPr>
                <w:b/>
                <w:bCs/>
              </w:rPr>
            </w:pPr>
          </w:p>
        </w:tc>
        <w:tc>
          <w:tcPr>
            <w:tcW w:w="9050" w:type="dxa"/>
          </w:tcPr>
          <w:p w14:paraId="68B0FF17" w14:textId="0692EC1E" w:rsidR="00F31DAE" w:rsidRDefault="000A6D29" w:rsidP="00112D13">
            <w:pPr>
              <w:pStyle w:val="ListParagraph"/>
              <w:numPr>
                <w:ilvl w:val="0"/>
                <w:numId w:val="3"/>
              </w:numPr>
            </w:pPr>
            <w:r w:rsidRPr="008E2439">
              <w:t>In the event of a child developing suspected co</w:t>
            </w:r>
            <w:r w:rsidR="006501B4" w:rsidRPr="008E2439">
              <w:t>vid-19</w:t>
            </w:r>
            <w:r w:rsidRPr="008E2439">
              <w:t xml:space="preserve"> symptoms whi</w:t>
            </w:r>
            <w:r w:rsidR="006501B4" w:rsidRPr="008E2439">
              <w:t xml:space="preserve">lst </w:t>
            </w:r>
            <w:r w:rsidRPr="008E2439">
              <w:t>attending the setting, they should be collected as soon a</w:t>
            </w:r>
            <w:r w:rsidR="006501B4" w:rsidRPr="008E2439">
              <w:t xml:space="preserve">s </w:t>
            </w:r>
            <w:r w:rsidRPr="008E2439">
              <w:t>possible</w:t>
            </w:r>
            <w:r w:rsidR="004218C0">
              <w:t xml:space="preserve">, book a PCR Test </w:t>
            </w:r>
            <w:r w:rsidRPr="008E2439">
              <w:t xml:space="preserve"> and isolate at home </w:t>
            </w:r>
            <w:r w:rsidR="004218C0">
              <w:t xml:space="preserve">until results are received </w:t>
            </w:r>
            <w:r w:rsidRPr="008E2439">
              <w:t xml:space="preserve">in line with </w:t>
            </w:r>
            <w:r w:rsidR="00037C6C">
              <w:t xml:space="preserve">the latest </w:t>
            </w:r>
            <w:r w:rsidRPr="008E2439">
              <w:t>NHS guidance.</w:t>
            </w:r>
          </w:p>
          <w:p w14:paraId="6936F3FD" w14:textId="154935C8" w:rsidR="00F31DAE" w:rsidRDefault="00F31DAE" w:rsidP="00F31DAE">
            <w:pPr>
              <w:pStyle w:val="ListParagraph"/>
              <w:numPr>
                <w:ilvl w:val="0"/>
                <w:numId w:val="3"/>
              </w:numPr>
            </w:pPr>
            <w:r>
              <w:t xml:space="preserve">Staff member in charge will follow the steps identified on the latest </w:t>
            </w:r>
            <w:r w:rsidR="00B57580">
              <w:t>internal Actions Card</w:t>
            </w:r>
            <w:r>
              <w:t xml:space="preserve"> provided by Wiltshire Council </w:t>
            </w:r>
            <w:r w:rsidR="00B57580">
              <w:t>(on wall in office)</w:t>
            </w:r>
            <w:r>
              <w:t>– Administrator and Chair of Committee to be informed.</w:t>
            </w:r>
          </w:p>
          <w:p w14:paraId="16D901FA" w14:textId="7C83D5E0" w:rsidR="000A6D29" w:rsidRPr="008E2439" w:rsidRDefault="000A6D29" w:rsidP="004437FF">
            <w:pPr>
              <w:pStyle w:val="ListParagraph"/>
              <w:numPr>
                <w:ilvl w:val="0"/>
                <w:numId w:val="3"/>
              </w:numPr>
            </w:pPr>
            <w:r w:rsidRPr="008E2439">
              <w:t>Whilst waiting for the child to be collected they will be isolated from others in a previously identified room or area</w:t>
            </w:r>
            <w:r w:rsidR="00FE6A0A" w:rsidRPr="008E2439">
              <w:t xml:space="preserve"> (the office)</w:t>
            </w:r>
            <w:r w:rsidRPr="008E2439">
              <w:t>.  If possible, a window will be opened for ventilation.</w:t>
            </w:r>
          </w:p>
          <w:p w14:paraId="73F4691C" w14:textId="15CE86FF" w:rsidR="000A6D29" w:rsidRPr="008E2439" w:rsidRDefault="000A6D29" w:rsidP="004437FF">
            <w:pPr>
              <w:pStyle w:val="ListParagraph"/>
              <w:numPr>
                <w:ilvl w:val="0"/>
                <w:numId w:val="3"/>
              </w:numPr>
            </w:pPr>
            <w:r w:rsidRPr="008E2439">
              <w:t xml:space="preserve">The area </w:t>
            </w:r>
            <w:r w:rsidR="00037C6C">
              <w:t xml:space="preserve">(office) </w:t>
            </w:r>
            <w:r w:rsidRPr="008E2439">
              <w:t>will be thoroughly cleaned, immediately if the area cannot be left unvisited.</w:t>
            </w:r>
          </w:p>
          <w:p w14:paraId="436C668D" w14:textId="77777777" w:rsidR="000A6D29" w:rsidRPr="008E2439" w:rsidRDefault="000A6D29" w:rsidP="004437FF">
            <w:pPr>
              <w:pStyle w:val="ListParagraph"/>
              <w:numPr>
                <w:ilvl w:val="0"/>
                <w:numId w:val="3"/>
              </w:numPr>
            </w:pPr>
            <w:r w:rsidRPr="008E2439">
              <w:t>The person responsible for cleaning the area should wear appropriate PPE.</w:t>
            </w:r>
          </w:p>
          <w:p w14:paraId="5A427BEF" w14:textId="52354202" w:rsidR="000A6D29" w:rsidRPr="008E2439" w:rsidRDefault="000A6D29" w:rsidP="004437FF">
            <w:pPr>
              <w:pStyle w:val="ListParagraph"/>
              <w:numPr>
                <w:ilvl w:val="0"/>
                <w:numId w:val="3"/>
              </w:numPr>
            </w:pPr>
            <w:r w:rsidRPr="008E2439">
              <w:t xml:space="preserve">In the event of a staff member developing suspected covid-19 symptoms whilst working at Pre-School, they should return home immediately and isolate at home in line with the </w:t>
            </w:r>
            <w:r w:rsidR="00037C6C">
              <w:t xml:space="preserve">latest </w:t>
            </w:r>
            <w:r w:rsidRPr="008E2439">
              <w:t xml:space="preserve">NHS Guidance </w:t>
            </w:r>
            <w:r w:rsidR="008E2439">
              <w:t>and also book a test</w:t>
            </w:r>
            <w:r w:rsidRPr="008E2439">
              <w:t>.</w:t>
            </w:r>
            <w:r w:rsidR="008E2439">
              <w:t xml:space="preserve">  Results a</w:t>
            </w:r>
            <w:r w:rsidR="00037C6C">
              <w:t>re</w:t>
            </w:r>
            <w:r w:rsidR="008E2439">
              <w:t xml:space="preserve"> required to be shared with Pre-School as soon as you receive them</w:t>
            </w:r>
          </w:p>
          <w:p w14:paraId="0A1F5D1C" w14:textId="7FE0D89F" w:rsidR="009F2E8D" w:rsidRDefault="009F2E8D" w:rsidP="0080159D">
            <w:pPr>
              <w:pStyle w:val="ListParagraph"/>
              <w:rPr>
                <w:b/>
                <w:bCs/>
              </w:rPr>
            </w:pPr>
          </w:p>
        </w:tc>
      </w:tr>
      <w:tr w:rsidR="0080159D" w14:paraId="79B26A73" w14:textId="77777777" w:rsidTr="000A6D29">
        <w:trPr>
          <w:trHeight w:val="699"/>
        </w:trPr>
        <w:tc>
          <w:tcPr>
            <w:tcW w:w="2476" w:type="dxa"/>
          </w:tcPr>
          <w:p w14:paraId="318071CB" w14:textId="77777777" w:rsidR="0080159D" w:rsidRDefault="0080159D" w:rsidP="00C727B0">
            <w:pPr>
              <w:jc w:val="center"/>
              <w:rPr>
                <w:b/>
                <w:bCs/>
              </w:rPr>
            </w:pPr>
            <w:r>
              <w:rPr>
                <w:b/>
                <w:bCs/>
              </w:rPr>
              <w:t>1 or more positive cases identified</w:t>
            </w:r>
          </w:p>
          <w:p w14:paraId="1C3207D3" w14:textId="17E4508B" w:rsidR="0080159D" w:rsidRDefault="0080159D" w:rsidP="00C727B0">
            <w:pPr>
              <w:jc w:val="center"/>
              <w:rPr>
                <w:b/>
                <w:bCs/>
              </w:rPr>
            </w:pPr>
            <w:r>
              <w:rPr>
                <w:b/>
                <w:bCs/>
              </w:rPr>
              <w:t>(staff or children)</w:t>
            </w:r>
          </w:p>
        </w:tc>
        <w:tc>
          <w:tcPr>
            <w:tcW w:w="2628" w:type="dxa"/>
          </w:tcPr>
          <w:p w14:paraId="4662F4A8" w14:textId="77777777" w:rsidR="0080159D" w:rsidRDefault="0080159D" w:rsidP="0078321E">
            <w:pPr>
              <w:jc w:val="center"/>
              <w:rPr>
                <w:b/>
                <w:bCs/>
              </w:rPr>
            </w:pPr>
          </w:p>
        </w:tc>
        <w:tc>
          <w:tcPr>
            <w:tcW w:w="9050" w:type="dxa"/>
          </w:tcPr>
          <w:p w14:paraId="09E13318" w14:textId="047A66C8" w:rsidR="005D42D7" w:rsidRDefault="005D42D7" w:rsidP="005D42D7">
            <w:pPr>
              <w:pStyle w:val="ListParagraph"/>
              <w:numPr>
                <w:ilvl w:val="0"/>
                <w:numId w:val="3"/>
              </w:numPr>
            </w:pPr>
            <w:r>
              <w:t xml:space="preserve">Staff member in charge will follow the steps identified on the latest </w:t>
            </w:r>
            <w:r w:rsidR="00C06F81">
              <w:t xml:space="preserve">Internal Action Card </w:t>
            </w:r>
            <w:r>
              <w:t xml:space="preserve">provided by Wiltshire Council </w:t>
            </w:r>
            <w:r w:rsidR="00B0479B">
              <w:t xml:space="preserve">(on wall in office) </w:t>
            </w:r>
            <w:r>
              <w:t>Administrator and Chair of Committee and all current parents to be informed.</w:t>
            </w:r>
          </w:p>
          <w:p w14:paraId="33395B51" w14:textId="1C5520D5" w:rsidR="00C06F81" w:rsidRPr="00112D13" w:rsidRDefault="00C06F81" w:rsidP="004218C0">
            <w:pPr>
              <w:pStyle w:val="ListParagraph"/>
              <w:rPr>
                <w:b/>
                <w:bCs/>
              </w:rPr>
            </w:pPr>
          </w:p>
          <w:p w14:paraId="4D97BA69" w14:textId="77777777" w:rsidR="0080159D" w:rsidRDefault="0080159D" w:rsidP="004437FF">
            <w:pPr>
              <w:pStyle w:val="ListParagraph"/>
              <w:numPr>
                <w:ilvl w:val="0"/>
                <w:numId w:val="3"/>
              </w:numPr>
            </w:pPr>
            <w:r>
              <w:lastRenderedPageBreak/>
              <w:t>We will report everyday to Wiltshire Council (via a snap survey) our status on cases on Covid-19.</w:t>
            </w:r>
          </w:p>
          <w:p w14:paraId="5D50A40D" w14:textId="27432139" w:rsidR="00037C6C" w:rsidRPr="008E2439" w:rsidRDefault="00037C6C" w:rsidP="004437FF">
            <w:pPr>
              <w:pStyle w:val="ListParagraph"/>
              <w:numPr>
                <w:ilvl w:val="0"/>
                <w:numId w:val="3"/>
              </w:numPr>
            </w:pPr>
            <w:r>
              <w:t xml:space="preserve">If  more than </w:t>
            </w:r>
            <w:r w:rsidR="00AB0891">
              <w:t>10%</w:t>
            </w:r>
            <w:r w:rsidR="004218C0">
              <w:t xml:space="preserve"> </w:t>
            </w:r>
            <w:r w:rsidR="00AB0891">
              <w:t>of our staff and registered chil</w:t>
            </w:r>
            <w:r w:rsidR="004218C0">
              <w:t xml:space="preserve">dren test positive for Covid-19 </w:t>
            </w:r>
            <w:r>
              <w:t xml:space="preserve">within 10 consecutive days, we will refer to our Internal Outbreak Management Plan and advise parents immediately of our actions. </w:t>
            </w:r>
          </w:p>
        </w:tc>
      </w:tr>
    </w:tbl>
    <w:p w14:paraId="6638EA1B" w14:textId="77777777" w:rsidR="0078321E" w:rsidRPr="0078321E" w:rsidRDefault="0078321E"/>
    <w:sectPr w:rsidR="0078321E" w:rsidRPr="0078321E" w:rsidSect="0078321E">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48A4" w14:textId="77777777" w:rsidR="00876E4F" w:rsidRDefault="00876E4F" w:rsidP="00FD01D6">
      <w:pPr>
        <w:spacing w:after="0" w:line="240" w:lineRule="auto"/>
      </w:pPr>
      <w:r>
        <w:separator/>
      </w:r>
    </w:p>
  </w:endnote>
  <w:endnote w:type="continuationSeparator" w:id="0">
    <w:p w14:paraId="09A1AEDF" w14:textId="77777777" w:rsidR="00876E4F" w:rsidRDefault="00876E4F" w:rsidP="00FD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E58" w14:textId="78247A52" w:rsidR="00826E38" w:rsidRDefault="00826E38">
    <w:pPr>
      <w:pStyle w:val="Footer"/>
    </w:pPr>
    <w:r>
      <w:t xml:space="preserve">This policy was adopted by the Broad Town Preschool Committee </w:t>
    </w:r>
    <w:r w:rsidR="00F31DAE">
      <w:t>September 2021</w:t>
    </w:r>
    <w:r w:rsidR="00F31DAE">
      <w:tab/>
    </w:r>
    <w:r>
      <w:tab/>
    </w:r>
  </w:p>
  <w:p w14:paraId="49E519A9" w14:textId="77777777" w:rsidR="00826E38" w:rsidRDefault="0082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6D82" w14:textId="77777777" w:rsidR="00876E4F" w:rsidRDefault="00876E4F" w:rsidP="00FD01D6">
      <w:pPr>
        <w:spacing w:after="0" w:line="240" w:lineRule="auto"/>
      </w:pPr>
      <w:r>
        <w:separator/>
      </w:r>
    </w:p>
  </w:footnote>
  <w:footnote w:type="continuationSeparator" w:id="0">
    <w:p w14:paraId="5E133D7D" w14:textId="77777777" w:rsidR="00876E4F" w:rsidRDefault="00876E4F" w:rsidP="00FD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40D9"/>
    <w:multiLevelType w:val="hybridMultilevel"/>
    <w:tmpl w:val="0ECAC938"/>
    <w:lvl w:ilvl="0" w:tplc="08090001">
      <w:start w:val="1"/>
      <w:numFmt w:val="bullet"/>
      <w:lvlText w:val=""/>
      <w:lvlJc w:val="left"/>
      <w:pPr>
        <w:ind w:left="65" w:hanging="360"/>
      </w:pPr>
      <w:rPr>
        <w:rFonts w:ascii="Symbol" w:hAnsi="Symbol"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1" w15:restartNumberingAfterBreak="0">
    <w:nsid w:val="2C8F262F"/>
    <w:multiLevelType w:val="hybridMultilevel"/>
    <w:tmpl w:val="30D4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115CF"/>
    <w:multiLevelType w:val="hybridMultilevel"/>
    <w:tmpl w:val="EE8A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22FD6"/>
    <w:multiLevelType w:val="hybridMultilevel"/>
    <w:tmpl w:val="D400B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1E"/>
    <w:rsid w:val="00037C6C"/>
    <w:rsid w:val="00077755"/>
    <w:rsid w:val="000A6D29"/>
    <w:rsid w:val="00102F39"/>
    <w:rsid w:val="0011027B"/>
    <w:rsid w:val="00112D13"/>
    <w:rsid w:val="00190F42"/>
    <w:rsid w:val="001A0E00"/>
    <w:rsid w:val="001B2898"/>
    <w:rsid w:val="002952A9"/>
    <w:rsid w:val="003429DF"/>
    <w:rsid w:val="003C4B45"/>
    <w:rsid w:val="003E1705"/>
    <w:rsid w:val="00410102"/>
    <w:rsid w:val="004218C0"/>
    <w:rsid w:val="00432BBE"/>
    <w:rsid w:val="004437FF"/>
    <w:rsid w:val="00491084"/>
    <w:rsid w:val="005D42D7"/>
    <w:rsid w:val="006475CD"/>
    <w:rsid w:val="006501B4"/>
    <w:rsid w:val="00654FF1"/>
    <w:rsid w:val="00655EB6"/>
    <w:rsid w:val="00662B44"/>
    <w:rsid w:val="006D0C38"/>
    <w:rsid w:val="0078321E"/>
    <w:rsid w:val="0080159D"/>
    <w:rsid w:val="00826E38"/>
    <w:rsid w:val="00876E4F"/>
    <w:rsid w:val="008C609C"/>
    <w:rsid w:val="008E2439"/>
    <w:rsid w:val="009644CD"/>
    <w:rsid w:val="009F2E8D"/>
    <w:rsid w:val="00AB0891"/>
    <w:rsid w:val="00AC426E"/>
    <w:rsid w:val="00B0479B"/>
    <w:rsid w:val="00B57580"/>
    <w:rsid w:val="00B91A35"/>
    <w:rsid w:val="00C06F81"/>
    <w:rsid w:val="00C46DCA"/>
    <w:rsid w:val="00C727B0"/>
    <w:rsid w:val="00C906A9"/>
    <w:rsid w:val="00CA2709"/>
    <w:rsid w:val="00CE309E"/>
    <w:rsid w:val="00D202BF"/>
    <w:rsid w:val="00D46DD7"/>
    <w:rsid w:val="00D86909"/>
    <w:rsid w:val="00DF1660"/>
    <w:rsid w:val="00E703FB"/>
    <w:rsid w:val="00F12CCA"/>
    <w:rsid w:val="00F31DAE"/>
    <w:rsid w:val="00FA5225"/>
    <w:rsid w:val="00FD01D6"/>
    <w:rsid w:val="00FD6B0D"/>
    <w:rsid w:val="00FE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30F8"/>
  <w15:chartTrackingRefBased/>
  <w15:docId w15:val="{1EEE7A81-5033-4F85-BAE9-90CBA0A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B0D"/>
    <w:pPr>
      <w:ind w:left="720"/>
      <w:contextualSpacing/>
    </w:pPr>
  </w:style>
  <w:style w:type="paragraph" w:styleId="Header">
    <w:name w:val="header"/>
    <w:basedOn w:val="Normal"/>
    <w:link w:val="HeaderChar"/>
    <w:uiPriority w:val="99"/>
    <w:unhideWhenUsed/>
    <w:rsid w:val="00FD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D6"/>
  </w:style>
  <w:style w:type="paragraph" w:styleId="Footer">
    <w:name w:val="footer"/>
    <w:basedOn w:val="Normal"/>
    <w:link w:val="FooterChar"/>
    <w:uiPriority w:val="99"/>
    <w:unhideWhenUsed/>
    <w:rsid w:val="00FD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0768">
      <w:bodyDiv w:val="1"/>
      <w:marLeft w:val="0"/>
      <w:marRight w:val="0"/>
      <w:marTop w:val="0"/>
      <w:marBottom w:val="0"/>
      <w:divBdr>
        <w:top w:val="none" w:sz="0" w:space="0" w:color="auto"/>
        <w:left w:val="none" w:sz="0" w:space="0" w:color="auto"/>
        <w:bottom w:val="none" w:sz="0" w:space="0" w:color="auto"/>
        <w:right w:val="none" w:sz="0" w:space="0" w:color="auto"/>
      </w:divBdr>
    </w:div>
    <w:div w:id="738556767">
      <w:bodyDiv w:val="1"/>
      <w:marLeft w:val="0"/>
      <w:marRight w:val="0"/>
      <w:marTop w:val="0"/>
      <w:marBottom w:val="0"/>
      <w:divBdr>
        <w:top w:val="none" w:sz="0" w:space="0" w:color="auto"/>
        <w:left w:val="none" w:sz="0" w:space="0" w:color="auto"/>
        <w:bottom w:val="none" w:sz="0" w:space="0" w:color="auto"/>
        <w:right w:val="none" w:sz="0" w:space="0" w:color="auto"/>
      </w:divBdr>
    </w:div>
    <w:div w:id="7707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BTPSAdmin</dc:creator>
  <cp:keywords/>
  <dc:description/>
  <cp:lastModifiedBy>Administrator Broad Town PreSchool</cp:lastModifiedBy>
  <cp:revision>17</cp:revision>
  <cp:lastPrinted>2020-05-27T10:17:00Z</cp:lastPrinted>
  <dcterms:created xsi:type="dcterms:W3CDTF">2020-05-28T07:45:00Z</dcterms:created>
  <dcterms:modified xsi:type="dcterms:W3CDTF">2021-09-13T11:47:00Z</dcterms:modified>
</cp:coreProperties>
</file>